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5"/>
      </w:tblGrid>
      <w:tr w:rsidR="00547C4F" w:rsidRPr="005631D6" w:rsidTr="000C3CB1">
        <w:tc>
          <w:tcPr>
            <w:tcW w:w="1861" w:type="pct"/>
            <w:hideMark/>
          </w:tcPr>
          <w:p w:rsidR="00547C4F" w:rsidRPr="005631D6" w:rsidRDefault="00547C4F" w:rsidP="000C3CB1">
            <w:pPr>
              <w:widowControl w:val="0"/>
              <w:suppressAutoHyphens/>
              <w:jc w:val="center"/>
              <w:rPr>
                <w:rFonts w:eastAsia="MS Mincho"/>
                <w:b/>
                <w:caps/>
                <w:kern w:val="2"/>
                <w:sz w:val="18"/>
                <w:lang w:val="be-BY"/>
              </w:rPr>
            </w:pPr>
            <w:r w:rsidRPr="005631D6">
              <w:rPr>
                <w:rFonts w:eastAsia="DejaVu Sans"/>
                <w:b/>
                <w:caps/>
                <w:kern w:val="2"/>
                <w:sz w:val="18"/>
                <w:lang w:val="be-BY"/>
              </w:rPr>
              <w:t>Баш</w:t>
            </w:r>
            <w:r w:rsidRPr="005631D6">
              <w:rPr>
                <w:rFonts w:eastAsia="MS Mincho"/>
                <w:b/>
                <w:caps/>
                <w:kern w:val="2"/>
                <w:sz w:val="18"/>
                <w:lang w:val="be-BY"/>
              </w:rPr>
              <w:t>ҡортостан Республикаһы</w:t>
            </w:r>
          </w:p>
          <w:p w:rsidR="00547C4F" w:rsidRPr="005631D6" w:rsidRDefault="00547C4F" w:rsidP="000C3CB1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5631D6">
              <w:rPr>
                <w:rFonts w:eastAsia="MS Mincho"/>
                <w:b/>
                <w:kern w:val="2"/>
                <w:sz w:val="18"/>
                <w:lang w:val="be-BY"/>
              </w:rPr>
              <w:t xml:space="preserve">АСҠЫН РАЙОНЫ </w:t>
            </w:r>
          </w:p>
          <w:p w:rsidR="00547C4F" w:rsidRPr="005631D6" w:rsidRDefault="00547C4F" w:rsidP="000C3CB1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5631D6">
              <w:rPr>
                <w:rFonts w:eastAsia="MS Mincho"/>
                <w:b/>
                <w:kern w:val="2"/>
                <w:sz w:val="18"/>
                <w:lang w:val="be-BY"/>
              </w:rPr>
              <w:t xml:space="preserve">МУНИЦИПАЛЬ РАЙОНЫНЫҢ </w:t>
            </w:r>
          </w:p>
          <w:p w:rsidR="00547C4F" w:rsidRPr="005631D6" w:rsidRDefault="00547C4F" w:rsidP="000C3CB1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5631D6">
              <w:rPr>
                <w:rFonts w:eastAsia="MS Mincho"/>
                <w:b/>
                <w:kern w:val="2"/>
                <w:sz w:val="18"/>
                <w:lang w:val="tt-RU"/>
              </w:rPr>
              <w:t>ҠУБЫЯҘ</w:t>
            </w:r>
            <w:r w:rsidRPr="005631D6">
              <w:rPr>
                <w:rFonts w:eastAsia="MS Mincho"/>
                <w:b/>
                <w:kern w:val="2"/>
                <w:sz w:val="18"/>
                <w:lang w:val="be-BY"/>
              </w:rPr>
              <w:t xml:space="preserve"> АУЫЛ СОВЕТЫ</w:t>
            </w:r>
          </w:p>
          <w:p w:rsidR="00547C4F" w:rsidRPr="005631D6" w:rsidRDefault="00547C4F" w:rsidP="000C3CB1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5631D6">
              <w:rPr>
                <w:rFonts w:eastAsia="MS Mincho"/>
                <w:b/>
                <w:kern w:val="2"/>
                <w:sz w:val="18"/>
                <w:lang w:val="be-BY"/>
              </w:rPr>
              <w:t xml:space="preserve">АУЫЛ БИЛӘМӘҺЕ </w:t>
            </w:r>
          </w:p>
          <w:p w:rsidR="00547C4F" w:rsidRPr="005631D6" w:rsidRDefault="00547C4F" w:rsidP="000C3CB1">
            <w:pPr>
              <w:widowControl w:val="0"/>
              <w:suppressAutoHyphens/>
              <w:jc w:val="center"/>
              <w:rPr>
                <w:rFonts w:eastAsia="MS Mincho"/>
                <w:b/>
                <w:caps/>
                <w:kern w:val="2"/>
                <w:sz w:val="18"/>
                <w:lang w:val="be-BY"/>
              </w:rPr>
            </w:pPr>
            <w:r w:rsidRPr="005631D6">
              <w:rPr>
                <w:rFonts w:eastAsia="MS Mincho"/>
                <w:b/>
                <w:caps/>
                <w:kern w:val="2"/>
                <w:sz w:val="18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:rsidR="00547C4F" w:rsidRPr="005631D6" w:rsidRDefault="00547C4F" w:rsidP="000C3CB1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18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547C4F" w:rsidRPr="005631D6" w:rsidRDefault="00547C4F" w:rsidP="000C3CB1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  <w:r w:rsidRPr="005631D6">
              <w:rPr>
                <w:rFonts w:eastAsia="DejaVu Sans"/>
                <w:b/>
                <w:caps/>
                <w:kern w:val="2"/>
                <w:sz w:val="18"/>
                <w:lang w:val="be-BY"/>
              </w:rPr>
              <w:t xml:space="preserve">АДМИНИСТРАЦИЯ </w:t>
            </w:r>
          </w:p>
          <w:p w:rsidR="00547C4F" w:rsidRPr="005631D6" w:rsidRDefault="00547C4F" w:rsidP="000C3CB1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5631D6">
              <w:rPr>
                <w:rFonts w:eastAsia="DejaVu Sans"/>
                <w:b/>
                <w:kern w:val="2"/>
                <w:sz w:val="18"/>
                <w:lang w:val="be-BY"/>
              </w:rPr>
              <w:t>СЕЛЬСКОГО ПОСЕЛЕНИЯ</w:t>
            </w:r>
          </w:p>
          <w:p w:rsidR="00547C4F" w:rsidRPr="005631D6" w:rsidRDefault="00547C4F" w:rsidP="000C3CB1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5631D6">
              <w:rPr>
                <w:rFonts w:eastAsia="DejaVu Sans"/>
                <w:b/>
                <w:kern w:val="2"/>
                <w:sz w:val="18"/>
                <w:lang w:val="be-BY"/>
              </w:rPr>
              <w:t>КУБИЯЗОВСКИЙ СЕЛЬСОВЕТ</w:t>
            </w:r>
          </w:p>
          <w:p w:rsidR="00547C4F" w:rsidRPr="005631D6" w:rsidRDefault="00547C4F" w:rsidP="000C3CB1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5631D6">
              <w:rPr>
                <w:rFonts w:eastAsia="DejaVu Sans"/>
                <w:b/>
                <w:kern w:val="2"/>
                <w:sz w:val="18"/>
                <w:lang w:val="be-BY"/>
              </w:rPr>
              <w:t>МУНИЦИПАЛЬНОГО РАЙОНА</w:t>
            </w:r>
          </w:p>
          <w:p w:rsidR="00547C4F" w:rsidRDefault="00547C4F" w:rsidP="000C3CB1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  <w:r w:rsidRPr="005631D6">
              <w:rPr>
                <w:rFonts w:eastAsia="DejaVu Sans"/>
                <w:b/>
                <w:kern w:val="2"/>
                <w:sz w:val="18"/>
                <w:lang w:val="be-BY"/>
              </w:rPr>
              <w:t>АСКИНСКИЙ РАЙОН</w:t>
            </w:r>
            <w:r w:rsidRPr="005631D6">
              <w:rPr>
                <w:rFonts w:eastAsia="DejaVu Sans"/>
                <w:b/>
                <w:caps/>
                <w:kern w:val="2"/>
                <w:sz w:val="18"/>
                <w:lang w:val="be-BY"/>
              </w:rPr>
              <w:t xml:space="preserve"> </w:t>
            </w:r>
          </w:p>
          <w:p w:rsidR="00547C4F" w:rsidRPr="005631D6" w:rsidRDefault="00547C4F" w:rsidP="000C3CB1">
            <w:pPr>
              <w:widowControl w:val="0"/>
              <w:suppressAutoHyphens/>
              <w:jc w:val="center"/>
              <w:rPr>
                <w:rFonts w:eastAsia="DejaVu Sans"/>
                <w:caps/>
                <w:kern w:val="2"/>
                <w:sz w:val="18"/>
                <w:lang w:val="be-BY"/>
              </w:rPr>
            </w:pPr>
            <w:r w:rsidRPr="005631D6">
              <w:rPr>
                <w:rFonts w:eastAsia="DejaVu Sans"/>
                <w:b/>
                <w:caps/>
                <w:kern w:val="2"/>
                <w:sz w:val="18"/>
                <w:lang w:val="be-BY"/>
              </w:rPr>
              <w:t>РеспубликИ Башкортостан</w:t>
            </w:r>
          </w:p>
        </w:tc>
      </w:tr>
      <w:tr w:rsidR="00547C4F" w:rsidRPr="005631D6" w:rsidTr="000C3CB1">
        <w:tc>
          <w:tcPr>
            <w:tcW w:w="1861" w:type="pct"/>
          </w:tcPr>
          <w:p w:rsidR="00547C4F" w:rsidRPr="005631D6" w:rsidRDefault="00547C4F" w:rsidP="000C3CB1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</w:p>
        </w:tc>
        <w:tc>
          <w:tcPr>
            <w:tcW w:w="1444" w:type="pct"/>
          </w:tcPr>
          <w:p w:rsidR="00547C4F" w:rsidRPr="005631D6" w:rsidRDefault="00547C4F" w:rsidP="000C3CB1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18"/>
              </w:rPr>
            </w:pPr>
          </w:p>
        </w:tc>
        <w:tc>
          <w:tcPr>
            <w:tcW w:w="1695" w:type="pct"/>
          </w:tcPr>
          <w:p w:rsidR="00547C4F" w:rsidRPr="005631D6" w:rsidRDefault="00547C4F" w:rsidP="000C3CB1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</w:p>
        </w:tc>
      </w:tr>
    </w:tbl>
    <w:p w:rsidR="00547C4F" w:rsidRPr="005631D6" w:rsidRDefault="00547C4F" w:rsidP="00547C4F">
      <w:pPr>
        <w:widowControl w:val="0"/>
        <w:pBdr>
          <w:bottom w:val="single" w:sz="12" w:space="0" w:color="auto"/>
        </w:pBdr>
        <w:suppressAutoHyphens/>
        <w:rPr>
          <w:rFonts w:eastAsia="DejaVu Sans"/>
          <w:kern w:val="2"/>
          <w:sz w:val="12"/>
        </w:rPr>
      </w:pPr>
    </w:p>
    <w:tbl>
      <w:tblPr>
        <w:tblW w:w="5000" w:type="pct"/>
        <w:tblLook w:val="04A0"/>
      </w:tblPr>
      <w:tblGrid>
        <w:gridCol w:w="3547"/>
        <w:gridCol w:w="2753"/>
        <w:gridCol w:w="3271"/>
      </w:tblGrid>
      <w:tr w:rsidR="00547C4F" w:rsidRPr="005631D6" w:rsidTr="000C3CB1">
        <w:tc>
          <w:tcPr>
            <w:tcW w:w="1853" w:type="pct"/>
            <w:hideMark/>
          </w:tcPr>
          <w:p w:rsidR="00547C4F" w:rsidRPr="005631D6" w:rsidRDefault="00547C4F" w:rsidP="000C3CB1">
            <w:pPr>
              <w:widowControl w:val="0"/>
              <w:suppressAutoHyphens/>
              <w:jc w:val="center"/>
              <w:rPr>
                <w:rFonts w:eastAsia="MS Mincho"/>
                <w:kern w:val="2"/>
                <w:lang w:val="be-BY"/>
              </w:rPr>
            </w:pPr>
            <w:r w:rsidRPr="005631D6">
              <w:rPr>
                <w:rFonts w:eastAsia="MS Mincho"/>
                <w:kern w:val="2"/>
                <w:lang w:val="be-BY"/>
              </w:rPr>
              <w:t>Ҡ</w:t>
            </w:r>
            <w:r w:rsidRPr="005631D6">
              <w:rPr>
                <w:rFonts w:eastAsia="DejaVu Sans"/>
                <w:kern w:val="2"/>
                <w:lang w:val="be-BY"/>
              </w:rPr>
              <w:t>АРАР</w:t>
            </w:r>
          </w:p>
        </w:tc>
        <w:tc>
          <w:tcPr>
            <w:tcW w:w="1438" w:type="pct"/>
          </w:tcPr>
          <w:p w:rsidR="00547C4F" w:rsidRPr="005631D6" w:rsidRDefault="00547C4F" w:rsidP="000C3CB1">
            <w:pPr>
              <w:widowControl w:val="0"/>
              <w:suppressAutoHyphens/>
              <w:jc w:val="center"/>
              <w:rPr>
                <w:rFonts w:eastAsia="MS Mincho"/>
                <w:kern w:val="2"/>
                <w:lang w:val="be-BY"/>
              </w:rPr>
            </w:pPr>
          </w:p>
        </w:tc>
        <w:tc>
          <w:tcPr>
            <w:tcW w:w="1709" w:type="pct"/>
            <w:hideMark/>
          </w:tcPr>
          <w:p w:rsidR="00547C4F" w:rsidRPr="005631D6" w:rsidRDefault="00547C4F" w:rsidP="000C3CB1">
            <w:pPr>
              <w:widowControl w:val="0"/>
              <w:suppressAutoHyphens/>
              <w:jc w:val="center"/>
              <w:rPr>
                <w:rFonts w:eastAsia="DejaVu Sans"/>
                <w:kern w:val="2"/>
                <w:lang w:val="be-BY"/>
              </w:rPr>
            </w:pPr>
            <w:r w:rsidRPr="005631D6">
              <w:rPr>
                <w:rFonts w:eastAsia="DejaVu Sans"/>
                <w:kern w:val="2"/>
                <w:lang w:val="be-BY"/>
              </w:rPr>
              <w:t>ПОСТАНОВЛЕНИЕ</w:t>
            </w:r>
          </w:p>
        </w:tc>
      </w:tr>
      <w:tr w:rsidR="00547C4F" w:rsidRPr="005631D6" w:rsidTr="000C3CB1">
        <w:tc>
          <w:tcPr>
            <w:tcW w:w="1853" w:type="pct"/>
            <w:hideMark/>
          </w:tcPr>
          <w:p w:rsidR="00547C4F" w:rsidRPr="005631D6" w:rsidRDefault="000F3758" w:rsidP="000C3CB1">
            <w:pPr>
              <w:widowControl w:val="0"/>
              <w:suppressAutoHyphens/>
              <w:jc w:val="center"/>
              <w:rPr>
                <w:rFonts w:eastAsia="MS Mincho"/>
                <w:kern w:val="2"/>
                <w:lang w:val="be-BY"/>
              </w:rPr>
            </w:pPr>
            <w:r>
              <w:rPr>
                <w:rFonts w:eastAsia="DejaVu Sans"/>
                <w:kern w:val="2"/>
              </w:rPr>
              <w:t>07</w:t>
            </w:r>
            <w:r w:rsidR="00547C4F">
              <w:rPr>
                <w:rFonts w:eastAsia="DejaVu Sans"/>
                <w:kern w:val="2"/>
              </w:rPr>
              <w:t xml:space="preserve"> август 2023</w:t>
            </w:r>
            <w:r w:rsidR="00547C4F" w:rsidRPr="005631D6">
              <w:rPr>
                <w:rFonts w:eastAsia="DejaVu Sans"/>
                <w:kern w:val="2"/>
              </w:rPr>
              <w:t xml:space="preserve"> </w:t>
            </w:r>
            <w:proofErr w:type="spellStart"/>
            <w:r w:rsidR="00547C4F" w:rsidRPr="005631D6">
              <w:rPr>
                <w:rFonts w:eastAsia="DejaVu Sans"/>
                <w:kern w:val="2"/>
              </w:rPr>
              <w:t>й</w:t>
            </w:r>
            <w:proofErr w:type="spellEnd"/>
            <w:r w:rsidR="00547C4F" w:rsidRPr="005631D6">
              <w:rPr>
                <w:rFonts w:eastAsia="DejaVu Sans"/>
                <w:kern w:val="2"/>
              </w:rPr>
              <w:t>.</w:t>
            </w:r>
          </w:p>
        </w:tc>
        <w:tc>
          <w:tcPr>
            <w:tcW w:w="1438" w:type="pct"/>
            <w:hideMark/>
          </w:tcPr>
          <w:p w:rsidR="00547C4F" w:rsidRPr="005631D6" w:rsidRDefault="000F3758" w:rsidP="000F3758">
            <w:pPr>
              <w:widowControl w:val="0"/>
              <w:suppressAutoHyphens/>
              <w:ind w:left="-144" w:right="-177"/>
              <w:jc w:val="center"/>
              <w:rPr>
                <w:rFonts w:eastAsia="MS Mincho"/>
                <w:kern w:val="2"/>
                <w:lang w:val="be-BY"/>
              </w:rPr>
            </w:pPr>
            <w:r>
              <w:rPr>
                <w:rFonts w:eastAsia="MS Mincho"/>
                <w:kern w:val="2"/>
                <w:lang w:val="be-BY"/>
              </w:rPr>
              <w:t xml:space="preserve">  </w:t>
            </w:r>
            <w:r w:rsidR="00547C4F" w:rsidRPr="005631D6">
              <w:rPr>
                <w:rFonts w:eastAsia="MS Mincho"/>
                <w:kern w:val="2"/>
                <w:lang w:val="be-BY"/>
              </w:rPr>
              <w:t xml:space="preserve">№ </w:t>
            </w:r>
            <w:r>
              <w:rPr>
                <w:rFonts w:eastAsia="MS Mincho"/>
                <w:kern w:val="2"/>
                <w:lang w:val="be-BY"/>
              </w:rPr>
              <w:t>30</w:t>
            </w:r>
          </w:p>
        </w:tc>
        <w:tc>
          <w:tcPr>
            <w:tcW w:w="1709" w:type="pct"/>
            <w:hideMark/>
          </w:tcPr>
          <w:p w:rsidR="00547C4F" w:rsidRPr="005631D6" w:rsidRDefault="000F3758" w:rsidP="000C3CB1">
            <w:pPr>
              <w:widowControl w:val="0"/>
              <w:suppressAutoHyphens/>
              <w:jc w:val="center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07</w:t>
            </w:r>
            <w:r w:rsidR="00547C4F">
              <w:rPr>
                <w:rFonts w:eastAsia="DejaVu Sans"/>
                <w:kern w:val="2"/>
              </w:rPr>
              <w:t xml:space="preserve"> августа 2023</w:t>
            </w:r>
            <w:r w:rsidR="00547C4F" w:rsidRPr="005631D6">
              <w:rPr>
                <w:rFonts w:eastAsia="DejaVu Sans"/>
                <w:kern w:val="2"/>
              </w:rPr>
              <w:t xml:space="preserve"> г.</w:t>
            </w:r>
          </w:p>
        </w:tc>
      </w:tr>
    </w:tbl>
    <w:p w:rsidR="00547C4F" w:rsidRDefault="00547C4F" w:rsidP="00547C4F">
      <w:pPr>
        <w:tabs>
          <w:tab w:val="left" w:pos="0"/>
          <w:tab w:val="left" w:pos="9360"/>
        </w:tabs>
        <w:jc w:val="center"/>
        <w:rPr>
          <w:b/>
        </w:rPr>
      </w:pPr>
    </w:p>
    <w:p w:rsidR="000F3758" w:rsidRPr="005631D6" w:rsidRDefault="000F3758" w:rsidP="00547C4F">
      <w:pPr>
        <w:tabs>
          <w:tab w:val="left" w:pos="0"/>
          <w:tab w:val="left" w:pos="9360"/>
        </w:tabs>
        <w:jc w:val="center"/>
        <w:rPr>
          <w:b/>
        </w:rPr>
      </w:pPr>
    </w:p>
    <w:p w:rsidR="00671E2B" w:rsidRDefault="00671E2B" w:rsidP="00671E2B">
      <w:pPr>
        <w:jc w:val="center"/>
        <w:rPr>
          <w:b/>
        </w:rPr>
      </w:pPr>
      <w:r w:rsidRPr="00F50624">
        <w:rPr>
          <w:b/>
        </w:rPr>
        <w:t>Об утверждении муниципальной программы «</w:t>
      </w:r>
      <w:r>
        <w:rPr>
          <w:b/>
        </w:rPr>
        <w:t xml:space="preserve">Военно-патриотическое воспитание молодежи в сельском поселении </w:t>
      </w:r>
      <w:proofErr w:type="spellStart"/>
      <w:r w:rsidR="007817F5">
        <w:rPr>
          <w:b/>
        </w:rPr>
        <w:t>Кубиязовский</w:t>
      </w:r>
      <w:proofErr w:type="spellEnd"/>
      <w:r>
        <w:rPr>
          <w:b/>
        </w:rPr>
        <w:t xml:space="preserve"> сельсовет муниципального района </w:t>
      </w:r>
      <w:proofErr w:type="spellStart"/>
      <w:r>
        <w:rPr>
          <w:b/>
        </w:rPr>
        <w:t>Аскинский</w:t>
      </w:r>
      <w:proofErr w:type="spellEnd"/>
      <w:r>
        <w:rPr>
          <w:b/>
        </w:rPr>
        <w:t xml:space="preserve"> район Республики Башкортостан </w:t>
      </w:r>
    </w:p>
    <w:p w:rsidR="00671E2B" w:rsidRPr="00F50624" w:rsidRDefault="00671E2B" w:rsidP="00671E2B">
      <w:pPr>
        <w:jc w:val="center"/>
        <w:rPr>
          <w:b/>
        </w:rPr>
      </w:pPr>
      <w:r>
        <w:rPr>
          <w:b/>
        </w:rPr>
        <w:t>на 2023-2026 годы»</w:t>
      </w:r>
    </w:p>
    <w:p w:rsidR="00671E2B" w:rsidRPr="00F50624" w:rsidRDefault="00671E2B" w:rsidP="00671E2B">
      <w:pPr>
        <w:jc w:val="center"/>
      </w:pPr>
    </w:p>
    <w:p w:rsidR="00671E2B" w:rsidRPr="00F50624" w:rsidRDefault="00671E2B" w:rsidP="00671E2B">
      <w:pPr>
        <w:jc w:val="center"/>
      </w:pPr>
    </w:p>
    <w:p w:rsidR="00671E2B" w:rsidRPr="003D63CB" w:rsidRDefault="00671E2B" w:rsidP="00671E2B">
      <w:pPr>
        <w:ind w:firstLine="708"/>
        <w:contextualSpacing/>
        <w:jc w:val="both"/>
      </w:pPr>
      <w:r w:rsidRPr="00F50624">
        <w:rPr>
          <w:lang w:eastAsia="ar-SA"/>
        </w:rPr>
        <w:t>В</w:t>
      </w:r>
      <w:r w:rsidR="00C15E4B">
        <w:rPr>
          <w:lang w:eastAsia="ar-SA"/>
        </w:rPr>
        <w:t xml:space="preserve"> </w:t>
      </w:r>
      <w:r w:rsidRPr="00F50624">
        <w:t>соответствии с Федеральными законами</w:t>
      </w:r>
      <w:r w:rsidR="00C15E4B">
        <w:t xml:space="preserve"> </w:t>
      </w:r>
      <w:r w:rsidRPr="00F50624">
        <w:t xml:space="preserve">от </w:t>
      </w:r>
      <w:r>
        <w:t>0</w:t>
      </w:r>
      <w:r w:rsidRPr="00F50624">
        <w:t>6</w:t>
      </w:r>
      <w:r>
        <w:t>.10.</w:t>
      </w:r>
      <w:r w:rsidRPr="00F50624">
        <w:t>2003г</w:t>
      </w:r>
      <w:r>
        <w:t>.</w:t>
      </w:r>
      <w:r w:rsidRPr="00F50624">
        <w:t xml:space="preserve"> № 131-ФЗ «Об общих принципах организации местного самоуправления в Российской Федерации»</w:t>
      </w:r>
      <w:r>
        <w:t>, от 30.12.2020 г. №489-ФЗ «О молодежной политике Российской Федерации»,</w:t>
      </w:r>
      <w:r w:rsidR="00F72ABC">
        <w:t xml:space="preserve"> </w:t>
      </w:r>
      <w:r w:rsidRPr="00121052">
        <w:t>от 28.03.1998</w:t>
      </w:r>
      <w:r>
        <w:t>г.</w:t>
      </w:r>
      <w:r w:rsidRPr="00121052">
        <w:t xml:space="preserve"> № 53-ФЗ «О воинской обязанности и военной службе», </w:t>
      </w:r>
      <w:r>
        <w:rPr>
          <w:b/>
        </w:rPr>
        <w:t>пос</w:t>
      </w:r>
      <w:r w:rsidR="004D28B7">
        <w:rPr>
          <w:b/>
        </w:rPr>
        <w:t>тановляю</w:t>
      </w:r>
      <w:r>
        <w:rPr>
          <w:b/>
        </w:rPr>
        <w:t>:</w:t>
      </w:r>
    </w:p>
    <w:p w:rsidR="00671E2B" w:rsidRPr="00F50624" w:rsidRDefault="00671E2B" w:rsidP="00671E2B">
      <w:pPr>
        <w:ind w:firstLine="851"/>
        <w:contextualSpacing/>
        <w:jc w:val="both"/>
      </w:pPr>
      <w:r>
        <w:t xml:space="preserve">1.Утвердить муниципальную программу «Военно-патриотическое воспитание молодежи в сельском поселении </w:t>
      </w:r>
      <w:proofErr w:type="spellStart"/>
      <w:r w:rsidR="007817F5" w:rsidRPr="007817F5">
        <w:t>Кубиязовский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 Республики Башкортостан на 2023-2026 годы» </w:t>
      </w:r>
      <w:r w:rsidRPr="00F50624">
        <w:t>(прилагается)</w:t>
      </w:r>
      <w:r>
        <w:t>.</w:t>
      </w:r>
    </w:p>
    <w:p w:rsidR="00671E2B" w:rsidRDefault="00671E2B" w:rsidP="00671E2B">
      <w:pPr>
        <w:ind w:firstLine="708"/>
        <w:jc w:val="both"/>
      </w:pPr>
      <w:r>
        <w:t>2.</w:t>
      </w:r>
      <w:r w:rsidRPr="003D63CB">
        <w:t xml:space="preserve">Постановление </w:t>
      </w:r>
      <w:r>
        <w:t xml:space="preserve">администрации </w:t>
      </w:r>
      <w:r w:rsidRPr="003D63CB">
        <w:t>подлежит размещению на с</w:t>
      </w:r>
      <w:r>
        <w:t xml:space="preserve">айте администрации </w:t>
      </w:r>
      <w:r w:rsidRPr="003D63CB">
        <w:t>сельского</w:t>
      </w:r>
      <w:r>
        <w:t xml:space="preserve"> поселения и обнародованию на информационном стенде в здании </w:t>
      </w:r>
      <w:r w:rsidRPr="003D63CB">
        <w:t>сельского поселения.</w:t>
      </w:r>
    </w:p>
    <w:p w:rsidR="00671E2B" w:rsidRDefault="00671E2B" w:rsidP="00671E2B">
      <w:pPr>
        <w:ind w:firstLine="708"/>
        <w:jc w:val="both"/>
      </w:pPr>
      <w:r>
        <w:t xml:space="preserve">3. </w:t>
      </w:r>
      <w:r w:rsidRPr="003D63CB">
        <w:t xml:space="preserve">Постановление вступает в силу </w:t>
      </w:r>
      <w:r w:rsidR="00F72ABC">
        <w:t>со дня подписания.</w:t>
      </w:r>
    </w:p>
    <w:p w:rsidR="00671E2B" w:rsidRDefault="00671E2B" w:rsidP="00671E2B">
      <w:pPr>
        <w:jc w:val="both"/>
      </w:pPr>
      <w:r>
        <w:tab/>
        <w:t>4</w:t>
      </w:r>
      <w:r w:rsidRPr="00F50624">
        <w:t xml:space="preserve">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  <w:r w:rsidR="00C15E4B">
        <w:t xml:space="preserve"> </w:t>
      </w:r>
    </w:p>
    <w:p w:rsidR="00671E2B" w:rsidRDefault="00671E2B" w:rsidP="00671E2B">
      <w:pPr>
        <w:jc w:val="both"/>
        <w:rPr>
          <w:rFonts w:ascii="Cambria" w:hAnsi="Cambria"/>
          <w:sz w:val="26"/>
          <w:szCs w:val="26"/>
        </w:rPr>
      </w:pPr>
    </w:p>
    <w:p w:rsidR="00671E2B" w:rsidRDefault="00671E2B" w:rsidP="00671E2B">
      <w:pPr>
        <w:jc w:val="both"/>
        <w:rPr>
          <w:rFonts w:ascii="Cambria" w:hAnsi="Cambria"/>
          <w:sz w:val="26"/>
          <w:szCs w:val="26"/>
        </w:rPr>
      </w:pPr>
    </w:p>
    <w:p w:rsidR="00671E2B" w:rsidRDefault="00671E2B" w:rsidP="00671E2B">
      <w:pPr>
        <w:jc w:val="both"/>
      </w:pPr>
    </w:p>
    <w:p w:rsidR="00671E2B" w:rsidRDefault="00D63496" w:rsidP="00671E2B">
      <w:pPr>
        <w:jc w:val="both"/>
      </w:pPr>
      <w:r w:rsidRPr="00FA26CD">
        <w:t>Глава сельского</w:t>
      </w:r>
      <w:r w:rsidR="00671E2B" w:rsidRPr="00FA26CD">
        <w:t xml:space="preserve"> поселения</w:t>
      </w:r>
      <w:r w:rsidR="00C15E4B">
        <w:t xml:space="preserve"> </w:t>
      </w:r>
      <w:r w:rsidR="00F72ABC">
        <w:tab/>
      </w:r>
      <w:r w:rsidR="00F72ABC">
        <w:tab/>
      </w:r>
      <w:r w:rsidR="00F72ABC">
        <w:tab/>
      </w:r>
      <w:r w:rsidR="00F72ABC">
        <w:tab/>
      </w:r>
      <w:r w:rsidR="00F72ABC">
        <w:tab/>
        <w:t>Габдулхаев Р.М.</w:t>
      </w:r>
    </w:p>
    <w:p w:rsidR="00671E2B" w:rsidRDefault="00671E2B" w:rsidP="00671E2B">
      <w:pPr>
        <w:jc w:val="both"/>
      </w:pPr>
    </w:p>
    <w:p w:rsidR="00671E2B" w:rsidRDefault="00671E2B" w:rsidP="00671E2B">
      <w:pPr>
        <w:jc w:val="both"/>
      </w:pPr>
    </w:p>
    <w:p w:rsidR="00671E2B" w:rsidRDefault="00671E2B" w:rsidP="00671E2B">
      <w:pPr>
        <w:jc w:val="both"/>
      </w:pPr>
    </w:p>
    <w:p w:rsidR="00671E2B" w:rsidRDefault="00671E2B" w:rsidP="00671E2B">
      <w:pPr>
        <w:jc w:val="both"/>
      </w:pPr>
    </w:p>
    <w:p w:rsidR="00D63496" w:rsidRDefault="00D63496" w:rsidP="00671E2B">
      <w:pPr>
        <w:ind w:left="5954"/>
        <w:jc w:val="right"/>
      </w:pPr>
    </w:p>
    <w:p w:rsidR="00D63496" w:rsidRDefault="00D63496" w:rsidP="00671E2B">
      <w:pPr>
        <w:ind w:left="5954"/>
        <w:jc w:val="right"/>
      </w:pPr>
    </w:p>
    <w:p w:rsidR="00D63496" w:rsidRDefault="00D63496" w:rsidP="00671E2B">
      <w:pPr>
        <w:ind w:left="5954"/>
        <w:jc w:val="right"/>
      </w:pPr>
    </w:p>
    <w:p w:rsidR="00D63496" w:rsidRDefault="00D63496" w:rsidP="00671E2B">
      <w:pPr>
        <w:ind w:left="5954"/>
        <w:jc w:val="right"/>
      </w:pPr>
    </w:p>
    <w:p w:rsidR="00D63496" w:rsidRDefault="00D63496" w:rsidP="00671E2B">
      <w:pPr>
        <w:ind w:left="5954"/>
        <w:jc w:val="right"/>
      </w:pPr>
    </w:p>
    <w:p w:rsidR="00D63496" w:rsidRDefault="00D63496" w:rsidP="00671E2B">
      <w:pPr>
        <w:ind w:left="5954"/>
        <w:jc w:val="right"/>
      </w:pPr>
    </w:p>
    <w:p w:rsidR="000F3758" w:rsidRDefault="000F3758" w:rsidP="00671E2B">
      <w:pPr>
        <w:ind w:left="5954"/>
        <w:jc w:val="right"/>
      </w:pPr>
    </w:p>
    <w:p w:rsidR="00671E2B" w:rsidRPr="00B47C9F" w:rsidRDefault="00671E2B" w:rsidP="00671E2B">
      <w:pPr>
        <w:ind w:left="5954"/>
        <w:jc w:val="right"/>
      </w:pPr>
      <w:r w:rsidRPr="00B47C9F">
        <w:lastRenderedPageBreak/>
        <w:t>Приложение</w:t>
      </w:r>
    </w:p>
    <w:p w:rsidR="00C15E4B" w:rsidRDefault="00671E2B" w:rsidP="00671E2B">
      <w:pPr>
        <w:ind w:left="5954"/>
        <w:jc w:val="right"/>
      </w:pPr>
      <w:r w:rsidRPr="00B47C9F">
        <w:t xml:space="preserve">к постановлению </w:t>
      </w:r>
      <w:r>
        <w:t xml:space="preserve">главы </w:t>
      </w:r>
    </w:p>
    <w:p w:rsidR="00671E2B" w:rsidRDefault="00C15E4B" w:rsidP="00671E2B">
      <w:pPr>
        <w:ind w:left="5954"/>
        <w:jc w:val="right"/>
      </w:pPr>
      <w:r>
        <w:t>сельского поселения</w:t>
      </w:r>
      <w:r w:rsidR="00671E2B">
        <w:t xml:space="preserve"> </w:t>
      </w:r>
    </w:p>
    <w:p w:rsidR="00671E2B" w:rsidRDefault="007817F5" w:rsidP="00671E2B">
      <w:pPr>
        <w:ind w:left="5954"/>
        <w:jc w:val="right"/>
      </w:pPr>
      <w:proofErr w:type="spellStart"/>
      <w:r w:rsidRPr="007817F5">
        <w:t>Кубиязовский</w:t>
      </w:r>
      <w:proofErr w:type="spellEnd"/>
      <w:r w:rsidR="00671E2B">
        <w:t xml:space="preserve"> сельсовет</w:t>
      </w:r>
      <w:r w:rsidR="00C15E4B">
        <w:t xml:space="preserve"> </w:t>
      </w:r>
    </w:p>
    <w:p w:rsidR="00C15E4B" w:rsidRDefault="00C15E4B" w:rsidP="00671E2B">
      <w:pPr>
        <w:ind w:left="5954"/>
        <w:jc w:val="right"/>
      </w:pPr>
      <w:r>
        <w:t>муниципального района</w:t>
      </w:r>
    </w:p>
    <w:p w:rsidR="00671E2B" w:rsidRDefault="00D63496" w:rsidP="00671E2B">
      <w:pPr>
        <w:ind w:left="5954"/>
        <w:jc w:val="right"/>
      </w:pPr>
      <w:proofErr w:type="spellStart"/>
      <w:r>
        <w:t>Аскинский</w:t>
      </w:r>
      <w:proofErr w:type="spellEnd"/>
      <w:r>
        <w:t xml:space="preserve"> </w:t>
      </w:r>
      <w:r w:rsidR="00671E2B">
        <w:t xml:space="preserve">район </w:t>
      </w:r>
    </w:p>
    <w:p w:rsidR="00C15E4B" w:rsidRPr="00B47C9F" w:rsidRDefault="00C15E4B" w:rsidP="00671E2B">
      <w:pPr>
        <w:ind w:left="5954"/>
        <w:jc w:val="right"/>
      </w:pPr>
      <w:r>
        <w:t>Республики Башкортостан</w:t>
      </w:r>
    </w:p>
    <w:p w:rsidR="00671E2B" w:rsidRPr="00B47C9F" w:rsidRDefault="00671E2B" w:rsidP="00C15E4B">
      <w:pPr>
        <w:jc w:val="right"/>
      </w:pPr>
      <w:r w:rsidRPr="00B47C9F">
        <w:t xml:space="preserve">от </w:t>
      </w:r>
      <w:r w:rsidR="000F3758">
        <w:t>07</w:t>
      </w:r>
      <w:r w:rsidR="00C15E4B">
        <w:t xml:space="preserve"> августа 2023</w:t>
      </w:r>
      <w:r w:rsidRPr="00B47C9F">
        <w:t xml:space="preserve"> г</w:t>
      </w:r>
      <w:r w:rsidR="00C15E4B">
        <w:t xml:space="preserve">ода № </w:t>
      </w:r>
      <w:r w:rsidR="000F3758">
        <w:t>30</w:t>
      </w:r>
    </w:p>
    <w:p w:rsidR="00671E2B" w:rsidRPr="00B47C9F" w:rsidRDefault="00671E2B" w:rsidP="00671E2B">
      <w:pPr>
        <w:jc w:val="center"/>
      </w:pPr>
    </w:p>
    <w:p w:rsidR="00671E2B" w:rsidRPr="00B47C9F" w:rsidRDefault="00D63496" w:rsidP="00671E2B">
      <w:pPr>
        <w:jc w:val="center"/>
        <w:rPr>
          <w:b/>
        </w:rPr>
      </w:pPr>
      <w:r>
        <w:rPr>
          <w:b/>
        </w:rPr>
        <w:t>М</w:t>
      </w:r>
      <w:r w:rsidRPr="00B47C9F">
        <w:rPr>
          <w:b/>
        </w:rPr>
        <w:t>УНИЦИПАЛЬНАЯ ПРОГРАММА</w:t>
      </w:r>
    </w:p>
    <w:p w:rsidR="00671E2B" w:rsidRDefault="00D63496" w:rsidP="00671E2B">
      <w:pPr>
        <w:jc w:val="center"/>
        <w:rPr>
          <w:b/>
        </w:rPr>
      </w:pPr>
      <w:r w:rsidRPr="00B47C9F">
        <w:rPr>
          <w:b/>
        </w:rPr>
        <w:t>«</w:t>
      </w:r>
      <w:r>
        <w:rPr>
          <w:b/>
        </w:rPr>
        <w:t>В</w:t>
      </w:r>
      <w:r w:rsidRPr="00B47C9F">
        <w:rPr>
          <w:b/>
        </w:rPr>
        <w:t>оенно-патриотическое</w:t>
      </w:r>
      <w:r>
        <w:rPr>
          <w:b/>
        </w:rPr>
        <w:t xml:space="preserve"> воспитание </w:t>
      </w:r>
      <w:r w:rsidRPr="00B47C9F">
        <w:rPr>
          <w:b/>
        </w:rPr>
        <w:t>молодежи сельского поселения</w:t>
      </w:r>
    </w:p>
    <w:p w:rsidR="00671E2B" w:rsidRPr="00B47C9F" w:rsidRDefault="007817F5" w:rsidP="00671E2B">
      <w:pPr>
        <w:jc w:val="center"/>
        <w:rPr>
          <w:b/>
        </w:rPr>
      </w:pPr>
      <w:proofErr w:type="spellStart"/>
      <w:r w:rsidRPr="007817F5">
        <w:rPr>
          <w:b/>
        </w:rPr>
        <w:t>Кубиязовский</w:t>
      </w:r>
      <w:proofErr w:type="spellEnd"/>
      <w:r w:rsidR="00671E2B">
        <w:rPr>
          <w:b/>
        </w:rPr>
        <w:t xml:space="preserve"> сельсовет муниципального района </w:t>
      </w:r>
      <w:proofErr w:type="spellStart"/>
      <w:r w:rsidR="00D63496">
        <w:rPr>
          <w:b/>
        </w:rPr>
        <w:t>Аскинский</w:t>
      </w:r>
      <w:proofErr w:type="spellEnd"/>
      <w:r w:rsidR="00671E2B">
        <w:rPr>
          <w:b/>
        </w:rPr>
        <w:t xml:space="preserve"> район Республики Башкортостан на</w:t>
      </w:r>
      <w:r w:rsidR="00671E2B" w:rsidRPr="00B47C9F">
        <w:rPr>
          <w:b/>
        </w:rPr>
        <w:t xml:space="preserve"> 20</w:t>
      </w:r>
      <w:r w:rsidR="00671E2B">
        <w:rPr>
          <w:b/>
        </w:rPr>
        <w:t>23</w:t>
      </w:r>
      <w:r w:rsidR="00671E2B" w:rsidRPr="00B47C9F">
        <w:rPr>
          <w:b/>
        </w:rPr>
        <w:t xml:space="preserve"> – 20</w:t>
      </w:r>
      <w:r w:rsidR="00671E2B">
        <w:rPr>
          <w:b/>
        </w:rPr>
        <w:t>26</w:t>
      </w:r>
      <w:r w:rsidR="00C15E4B">
        <w:rPr>
          <w:b/>
        </w:rPr>
        <w:t xml:space="preserve"> </w:t>
      </w:r>
      <w:r w:rsidR="00671E2B">
        <w:rPr>
          <w:b/>
        </w:rPr>
        <w:t xml:space="preserve">годы </w:t>
      </w:r>
      <w:r w:rsidR="00671E2B" w:rsidRPr="00B47C9F">
        <w:rPr>
          <w:b/>
        </w:rPr>
        <w:t>»</w:t>
      </w:r>
    </w:p>
    <w:p w:rsidR="00671E2B" w:rsidRPr="00FA26CD" w:rsidRDefault="00671E2B" w:rsidP="00671E2B">
      <w:pPr>
        <w:jc w:val="both"/>
      </w:pPr>
    </w:p>
    <w:p w:rsidR="00D63496" w:rsidRPr="00291D89" w:rsidRDefault="00D63496" w:rsidP="00D63496">
      <w:pPr>
        <w:jc w:val="center"/>
        <w:rPr>
          <w:b/>
        </w:rPr>
      </w:pPr>
      <w:r w:rsidRPr="00291D89">
        <w:rPr>
          <w:b/>
        </w:rPr>
        <w:t>ПАСПОРТ</w:t>
      </w:r>
    </w:p>
    <w:p w:rsidR="00D63496" w:rsidRPr="00291D89" w:rsidRDefault="00D63496" w:rsidP="00D63496">
      <w:pPr>
        <w:jc w:val="center"/>
        <w:rPr>
          <w:b/>
        </w:rPr>
      </w:pPr>
      <w:r w:rsidRPr="00291D89">
        <w:rPr>
          <w:b/>
        </w:rPr>
        <w:t xml:space="preserve">муниципальной Программы «Военно-патриотическое </w:t>
      </w:r>
      <w:r>
        <w:rPr>
          <w:b/>
        </w:rPr>
        <w:t xml:space="preserve">воспитание </w:t>
      </w:r>
      <w:r w:rsidRPr="00291D89">
        <w:rPr>
          <w:b/>
        </w:rPr>
        <w:t>молодежи</w:t>
      </w:r>
      <w:r w:rsidR="00C15E4B">
        <w:rPr>
          <w:b/>
        </w:rPr>
        <w:t xml:space="preserve"> </w:t>
      </w:r>
      <w:r w:rsidRPr="00291D89">
        <w:rPr>
          <w:b/>
        </w:rPr>
        <w:t>сельского поселения</w:t>
      </w:r>
      <w:r w:rsidR="007817F5">
        <w:rPr>
          <w:b/>
        </w:rPr>
        <w:t xml:space="preserve"> </w:t>
      </w:r>
      <w:proofErr w:type="spellStart"/>
      <w:r w:rsidR="007817F5" w:rsidRPr="007817F5">
        <w:rPr>
          <w:b/>
        </w:rPr>
        <w:t>Кубиязовский</w:t>
      </w:r>
      <w:proofErr w:type="spellEnd"/>
      <w:r>
        <w:rPr>
          <w:b/>
        </w:rPr>
        <w:t xml:space="preserve"> сельсовет муниципального района </w:t>
      </w:r>
      <w:proofErr w:type="spellStart"/>
      <w:r>
        <w:rPr>
          <w:b/>
        </w:rPr>
        <w:t>Аскинский</w:t>
      </w:r>
      <w:proofErr w:type="spellEnd"/>
      <w:r>
        <w:rPr>
          <w:b/>
        </w:rPr>
        <w:t xml:space="preserve"> район Республики Башкортостан</w:t>
      </w:r>
    </w:p>
    <w:p w:rsidR="00D63496" w:rsidRPr="00291D89" w:rsidRDefault="00D63496" w:rsidP="00D63496">
      <w:pPr>
        <w:jc w:val="center"/>
        <w:rPr>
          <w:b/>
        </w:rPr>
      </w:pPr>
      <w:r w:rsidRPr="00291D89">
        <w:rPr>
          <w:b/>
        </w:rPr>
        <w:t>на 20</w:t>
      </w:r>
      <w:r>
        <w:rPr>
          <w:b/>
        </w:rPr>
        <w:t>23</w:t>
      </w:r>
      <w:r w:rsidRPr="00291D89">
        <w:rPr>
          <w:b/>
        </w:rPr>
        <w:t xml:space="preserve"> – 20</w:t>
      </w:r>
      <w:r>
        <w:rPr>
          <w:b/>
        </w:rPr>
        <w:t>26</w:t>
      </w:r>
      <w:r w:rsidRPr="00291D89">
        <w:rPr>
          <w:b/>
        </w:rPr>
        <w:t xml:space="preserve"> годы»</w:t>
      </w:r>
    </w:p>
    <w:p w:rsidR="00D63496" w:rsidRPr="00291D89" w:rsidRDefault="00D63496" w:rsidP="00D6349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63496" w:rsidRPr="00291D89" w:rsidTr="00AA47EC">
        <w:tc>
          <w:tcPr>
            <w:tcW w:w="4785" w:type="dxa"/>
            <w:shd w:val="clear" w:color="auto" w:fill="auto"/>
          </w:tcPr>
          <w:p w:rsidR="00D63496" w:rsidRPr="00291D89" w:rsidRDefault="00D63496" w:rsidP="00AA47EC">
            <w:pPr>
              <w:jc w:val="center"/>
              <w:rPr>
                <w:b/>
              </w:rPr>
            </w:pPr>
          </w:p>
          <w:p w:rsidR="00D63496" w:rsidRPr="00291D89" w:rsidRDefault="00D63496" w:rsidP="00AA47EC">
            <w:pPr>
              <w:jc w:val="center"/>
              <w:rPr>
                <w:b/>
              </w:rPr>
            </w:pPr>
            <w:r w:rsidRPr="00291D89">
              <w:t>Наименование Программы</w:t>
            </w:r>
          </w:p>
        </w:tc>
        <w:tc>
          <w:tcPr>
            <w:tcW w:w="4786" w:type="dxa"/>
            <w:shd w:val="clear" w:color="auto" w:fill="auto"/>
          </w:tcPr>
          <w:p w:rsidR="00D63496" w:rsidRPr="00545F01" w:rsidRDefault="00D63496" w:rsidP="00AA47EC">
            <w:pPr>
              <w:jc w:val="center"/>
            </w:pPr>
            <w:r w:rsidRPr="00291D89">
              <w:t>Военно-патриотическое</w:t>
            </w:r>
            <w:r w:rsidR="00C15E4B">
              <w:t xml:space="preserve"> </w:t>
            </w:r>
            <w:r>
              <w:t>воспитание</w:t>
            </w:r>
            <w:r w:rsidR="00C15E4B">
              <w:t xml:space="preserve"> </w:t>
            </w:r>
            <w:r w:rsidRPr="00291D89">
              <w:t>молодежи</w:t>
            </w:r>
            <w:r w:rsidR="00C15E4B">
              <w:t xml:space="preserve"> </w:t>
            </w:r>
            <w:r w:rsidRPr="00545F01">
              <w:t xml:space="preserve">сельского поселения </w:t>
            </w:r>
            <w:proofErr w:type="spellStart"/>
            <w:r w:rsidR="007817F5" w:rsidRPr="007817F5">
              <w:t>Кубиязовский</w:t>
            </w:r>
            <w:proofErr w:type="spellEnd"/>
            <w:r w:rsidRPr="00545F01">
              <w:t xml:space="preserve"> сельсовет муниципального района </w:t>
            </w:r>
            <w:proofErr w:type="spellStart"/>
            <w:r>
              <w:t>Аскинский</w:t>
            </w:r>
            <w:proofErr w:type="spellEnd"/>
            <w:r w:rsidRPr="00545F01">
              <w:t xml:space="preserve"> район Республики Башкортостан</w:t>
            </w:r>
          </w:p>
          <w:p w:rsidR="00D63496" w:rsidRPr="00545F01" w:rsidRDefault="00D63496" w:rsidP="00AA47EC">
            <w:pPr>
              <w:jc w:val="center"/>
            </w:pPr>
            <w:r w:rsidRPr="00545F01">
              <w:t>на 2023 – 2026 годы»</w:t>
            </w:r>
          </w:p>
          <w:p w:rsidR="00D63496" w:rsidRPr="00291D89" w:rsidRDefault="00D63496" w:rsidP="00AA47EC">
            <w:pPr>
              <w:jc w:val="center"/>
              <w:rPr>
                <w:b/>
              </w:rPr>
            </w:pPr>
            <w:r w:rsidRPr="00291D89">
              <w:t xml:space="preserve"> (далее – Программа)</w:t>
            </w:r>
          </w:p>
        </w:tc>
      </w:tr>
      <w:tr w:rsidR="00D63496" w:rsidRPr="00291D89" w:rsidTr="00AA47EC">
        <w:tc>
          <w:tcPr>
            <w:tcW w:w="4785" w:type="dxa"/>
            <w:shd w:val="clear" w:color="auto" w:fill="auto"/>
          </w:tcPr>
          <w:p w:rsidR="00D63496" w:rsidRPr="00291D89" w:rsidRDefault="00D63496" w:rsidP="00AA47EC">
            <w:pPr>
              <w:jc w:val="center"/>
              <w:rPr>
                <w:b/>
              </w:rPr>
            </w:pPr>
            <w:r w:rsidRPr="00291D89">
              <w:t>Основание разработки Программы</w:t>
            </w:r>
          </w:p>
        </w:tc>
        <w:tc>
          <w:tcPr>
            <w:tcW w:w="4786" w:type="dxa"/>
            <w:shd w:val="clear" w:color="auto" w:fill="auto"/>
          </w:tcPr>
          <w:p w:rsidR="00D63496" w:rsidRPr="00291D89" w:rsidRDefault="00D63496" w:rsidP="00AA47EC">
            <w:pPr>
              <w:jc w:val="center"/>
            </w:pPr>
            <w:r>
              <w:t xml:space="preserve">ФЗ-489-ФЗ от 30.12.2020 «О молодежной </w:t>
            </w:r>
            <w:proofErr w:type="spellStart"/>
            <w:r>
              <w:t>политикев</w:t>
            </w:r>
            <w:proofErr w:type="spellEnd"/>
            <w:r>
              <w:t xml:space="preserve"> Российской Федерации»</w:t>
            </w:r>
            <w:proofErr w:type="gramStart"/>
            <w:r>
              <w:t>,</w:t>
            </w:r>
            <w:r w:rsidRPr="00291D89">
              <w:t>Ф</w:t>
            </w:r>
            <w:proofErr w:type="gramEnd"/>
            <w:r w:rsidRPr="00291D89">
              <w:t>едеральный закон от 28.03.1998 № 53-ФЗ «О воинской обязанности и военной службе», Федеральный закон от 06.10.2003 №131-ФЗ «Об общих принципах организации местного самоуправления в Российской Федерации»</w:t>
            </w:r>
          </w:p>
        </w:tc>
      </w:tr>
      <w:tr w:rsidR="00D63496" w:rsidRPr="00291D89" w:rsidTr="00AA47EC">
        <w:tc>
          <w:tcPr>
            <w:tcW w:w="4785" w:type="dxa"/>
            <w:shd w:val="clear" w:color="auto" w:fill="auto"/>
          </w:tcPr>
          <w:p w:rsidR="00D63496" w:rsidRPr="00291D89" w:rsidRDefault="00D63496" w:rsidP="00AA47EC">
            <w:pPr>
              <w:jc w:val="center"/>
            </w:pPr>
            <w:r w:rsidRPr="00291D89">
              <w:t>Сроки реализации Программы</w:t>
            </w:r>
          </w:p>
        </w:tc>
        <w:tc>
          <w:tcPr>
            <w:tcW w:w="4786" w:type="dxa"/>
            <w:shd w:val="clear" w:color="auto" w:fill="auto"/>
          </w:tcPr>
          <w:p w:rsidR="00D63496" w:rsidRPr="00291D89" w:rsidRDefault="00D63496" w:rsidP="00AA47EC">
            <w:pPr>
              <w:jc w:val="center"/>
            </w:pPr>
            <w:r w:rsidRPr="00291D89">
              <w:t xml:space="preserve"> 20</w:t>
            </w:r>
            <w:r>
              <w:t>23</w:t>
            </w:r>
            <w:r w:rsidRPr="00291D89">
              <w:t xml:space="preserve"> – 20</w:t>
            </w:r>
            <w:r>
              <w:t>26</w:t>
            </w:r>
            <w:r w:rsidRPr="00291D89">
              <w:t xml:space="preserve"> годы</w:t>
            </w:r>
          </w:p>
          <w:p w:rsidR="00D63496" w:rsidRPr="00291D89" w:rsidRDefault="00D63496" w:rsidP="00AA47EC">
            <w:pPr>
              <w:jc w:val="center"/>
            </w:pPr>
          </w:p>
        </w:tc>
      </w:tr>
      <w:tr w:rsidR="00D63496" w:rsidRPr="00291D89" w:rsidTr="00AA47EC">
        <w:tc>
          <w:tcPr>
            <w:tcW w:w="4785" w:type="dxa"/>
            <w:shd w:val="clear" w:color="auto" w:fill="auto"/>
          </w:tcPr>
          <w:p w:rsidR="00D63496" w:rsidRPr="00291D89" w:rsidRDefault="00D63496" w:rsidP="00AA47EC">
            <w:pPr>
              <w:jc w:val="center"/>
            </w:pPr>
            <w:r w:rsidRPr="00291D89">
              <w:t>Администратор Программы</w:t>
            </w:r>
          </w:p>
        </w:tc>
        <w:tc>
          <w:tcPr>
            <w:tcW w:w="4786" w:type="dxa"/>
            <w:shd w:val="clear" w:color="auto" w:fill="auto"/>
          </w:tcPr>
          <w:p w:rsidR="00D63496" w:rsidRPr="00291D89" w:rsidRDefault="00D63496" w:rsidP="00AA47EC">
            <w:pPr>
              <w:jc w:val="center"/>
            </w:pPr>
            <w:r w:rsidRPr="00291D89">
              <w:t>Администрация</w:t>
            </w:r>
            <w:r w:rsidR="00C15E4B">
              <w:t xml:space="preserve"> </w:t>
            </w:r>
            <w:r>
              <w:t xml:space="preserve">сельского поселения </w:t>
            </w:r>
            <w:proofErr w:type="spellStart"/>
            <w:r w:rsidR="007817F5" w:rsidRPr="007817F5">
              <w:t>Кубиязовский</w:t>
            </w:r>
            <w:proofErr w:type="spellEnd"/>
            <w:r w:rsidR="007817F5">
              <w:t xml:space="preserve"> </w:t>
            </w:r>
            <w:r>
              <w:t xml:space="preserve">сельсовет муниципального района </w:t>
            </w:r>
            <w:proofErr w:type="spellStart"/>
            <w:r>
              <w:t>Аскинский</w:t>
            </w:r>
            <w:proofErr w:type="spellEnd"/>
            <w:r>
              <w:t xml:space="preserve"> район Республики Башкортостан </w:t>
            </w:r>
          </w:p>
        </w:tc>
      </w:tr>
      <w:tr w:rsidR="00D63496" w:rsidRPr="00291D89" w:rsidTr="00AA47EC">
        <w:tc>
          <w:tcPr>
            <w:tcW w:w="4785" w:type="dxa"/>
            <w:shd w:val="clear" w:color="auto" w:fill="auto"/>
          </w:tcPr>
          <w:p w:rsidR="00D63496" w:rsidRPr="00291D89" w:rsidRDefault="00D63496" w:rsidP="00AA47EC">
            <w:pPr>
              <w:jc w:val="center"/>
            </w:pPr>
            <w:r w:rsidRPr="00291D89">
              <w:t>Исполнители основных мероприятий Программы</w:t>
            </w:r>
          </w:p>
        </w:tc>
        <w:tc>
          <w:tcPr>
            <w:tcW w:w="4786" w:type="dxa"/>
            <w:shd w:val="clear" w:color="auto" w:fill="auto"/>
          </w:tcPr>
          <w:p w:rsidR="00D63496" w:rsidRPr="00291D89" w:rsidRDefault="00D63496" w:rsidP="00AA47EC">
            <w:pPr>
              <w:jc w:val="center"/>
            </w:pPr>
            <w:r w:rsidRPr="00291D89">
              <w:t>Администрация</w:t>
            </w:r>
            <w:r w:rsidR="00C15E4B">
              <w:t xml:space="preserve"> </w:t>
            </w:r>
            <w:r>
              <w:t xml:space="preserve">сельского поселения </w:t>
            </w:r>
            <w:proofErr w:type="spellStart"/>
            <w:r w:rsidR="007817F5" w:rsidRPr="007817F5">
              <w:t>Кубиязовский</w:t>
            </w:r>
            <w:proofErr w:type="spellEnd"/>
            <w:r>
              <w:t xml:space="preserve"> сельсовет </w:t>
            </w:r>
            <w:r>
              <w:lastRenderedPageBreak/>
              <w:t xml:space="preserve">муниципального района </w:t>
            </w:r>
            <w:proofErr w:type="spellStart"/>
            <w:r>
              <w:t>Аскинский</w:t>
            </w:r>
            <w:proofErr w:type="spellEnd"/>
            <w:r>
              <w:t xml:space="preserve"> район Республики Башкортостан</w:t>
            </w:r>
          </w:p>
        </w:tc>
      </w:tr>
      <w:tr w:rsidR="00D63496" w:rsidRPr="00291D89" w:rsidTr="00AA47EC">
        <w:tc>
          <w:tcPr>
            <w:tcW w:w="4785" w:type="dxa"/>
            <w:shd w:val="clear" w:color="auto" w:fill="auto"/>
          </w:tcPr>
          <w:p w:rsidR="00D63496" w:rsidRPr="00291D89" w:rsidRDefault="00D63496" w:rsidP="00AA47EC">
            <w:pPr>
              <w:jc w:val="center"/>
            </w:pPr>
            <w:r w:rsidRPr="00291D89">
              <w:lastRenderedPageBreak/>
              <w:t>Цель</w:t>
            </w:r>
            <w:r w:rsidR="00C15E4B">
              <w:t xml:space="preserve"> </w:t>
            </w:r>
            <w:r w:rsidRPr="00291D89">
              <w:t>Программы</w:t>
            </w:r>
          </w:p>
        </w:tc>
        <w:tc>
          <w:tcPr>
            <w:tcW w:w="4786" w:type="dxa"/>
            <w:shd w:val="clear" w:color="auto" w:fill="auto"/>
          </w:tcPr>
          <w:p w:rsidR="00D63496" w:rsidRPr="00291D89" w:rsidRDefault="00D63496" w:rsidP="00AA47EC">
            <w:pPr>
              <w:jc w:val="both"/>
            </w:pPr>
            <w:r w:rsidRPr="00291D89">
              <w:t>1.Повышение уровня военно-патриотического воспитания молодежи;</w:t>
            </w:r>
          </w:p>
          <w:p w:rsidR="00D63496" w:rsidRPr="00291D89" w:rsidRDefault="00D63496" w:rsidP="00AA47EC">
            <w:pPr>
              <w:jc w:val="both"/>
            </w:pPr>
            <w:r w:rsidRPr="00291D89">
              <w:t>2.Воспитание у подростков моральных и психологических качеств патриота и защитника Родины</w:t>
            </w:r>
          </w:p>
        </w:tc>
      </w:tr>
      <w:tr w:rsidR="00D63496" w:rsidRPr="00291D89" w:rsidTr="00AA47EC">
        <w:tc>
          <w:tcPr>
            <w:tcW w:w="4785" w:type="dxa"/>
            <w:shd w:val="clear" w:color="auto" w:fill="auto"/>
          </w:tcPr>
          <w:p w:rsidR="00D63496" w:rsidRPr="00291D89" w:rsidRDefault="00D63496" w:rsidP="00AA47EC">
            <w:pPr>
              <w:jc w:val="center"/>
            </w:pPr>
            <w:r w:rsidRPr="00291D89">
              <w:t>Объем ресурсного обеспечения Программы</w:t>
            </w:r>
          </w:p>
        </w:tc>
        <w:tc>
          <w:tcPr>
            <w:tcW w:w="4786" w:type="dxa"/>
            <w:shd w:val="clear" w:color="auto" w:fill="auto"/>
          </w:tcPr>
          <w:p w:rsidR="00D63496" w:rsidRPr="00547C4F" w:rsidRDefault="00D63496" w:rsidP="00AA47EC">
            <w:pPr>
              <w:jc w:val="both"/>
              <w:rPr>
                <w:color w:val="auto"/>
              </w:rPr>
            </w:pPr>
            <w:r>
              <w:t xml:space="preserve">Средства бюджета </w:t>
            </w:r>
            <w:r w:rsidRPr="00291D89">
              <w:t>сельского поселения, направляемые на реализацию программы</w:t>
            </w:r>
            <w:r w:rsidR="00F72ABC">
              <w:t xml:space="preserve"> </w:t>
            </w:r>
            <w:r w:rsidR="0049723D" w:rsidRPr="00547C4F">
              <w:rPr>
                <w:color w:val="auto"/>
              </w:rPr>
              <w:t>31</w:t>
            </w:r>
            <w:r w:rsidR="007603B1" w:rsidRPr="00547C4F">
              <w:rPr>
                <w:color w:val="auto"/>
              </w:rPr>
              <w:t>,</w:t>
            </w:r>
            <w:r w:rsidR="0049723D" w:rsidRPr="00547C4F">
              <w:rPr>
                <w:color w:val="auto"/>
              </w:rPr>
              <w:t>5</w:t>
            </w:r>
            <w:r w:rsidRPr="00547C4F">
              <w:rPr>
                <w:color w:val="auto"/>
              </w:rPr>
              <w:t xml:space="preserve"> тысяч рублей, в том числе:</w:t>
            </w:r>
          </w:p>
          <w:p w:rsidR="00D63496" w:rsidRPr="00547C4F" w:rsidRDefault="00D63496" w:rsidP="00AA47EC">
            <w:pPr>
              <w:rPr>
                <w:color w:val="auto"/>
              </w:rPr>
            </w:pPr>
            <w:r w:rsidRPr="00547C4F">
              <w:rPr>
                <w:color w:val="auto"/>
              </w:rPr>
              <w:t>2023 –</w:t>
            </w:r>
            <w:r w:rsidR="00C15E4B" w:rsidRPr="00547C4F">
              <w:rPr>
                <w:color w:val="auto"/>
              </w:rPr>
              <w:t xml:space="preserve"> </w:t>
            </w:r>
            <w:r w:rsidR="0049723D" w:rsidRPr="00547C4F">
              <w:rPr>
                <w:color w:val="auto"/>
              </w:rPr>
              <w:t>1,5</w:t>
            </w:r>
            <w:r w:rsidRPr="00547C4F">
              <w:rPr>
                <w:color w:val="auto"/>
              </w:rPr>
              <w:t xml:space="preserve"> тыс. руб.</w:t>
            </w:r>
          </w:p>
          <w:p w:rsidR="00D63496" w:rsidRPr="00547C4F" w:rsidRDefault="00D63496" w:rsidP="00AA47EC">
            <w:pPr>
              <w:rPr>
                <w:color w:val="auto"/>
              </w:rPr>
            </w:pPr>
            <w:r w:rsidRPr="00547C4F">
              <w:rPr>
                <w:color w:val="auto"/>
              </w:rPr>
              <w:t xml:space="preserve">2024 – </w:t>
            </w:r>
            <w:r w:rsidR="007603B1" w:rsidRPr="00547C4F">
              <w:rPr>
                <w:color w:val="auto"/>
              </w:rPr>
              <w:t>40</w:t>
            </w:r>
            <w:r w:rsidRPr="00547C4F">
              <w:rPr>
                <w:color w:val="auto"/>
              </w:rPr>
              <w:t xml:space="preserve"> тыс. руб.</w:t>
            </w:r>
          </w:p>
          <w:p w:rsidR="00D63496" w:rsidRPr="00547C4F" w:rsidRDefault="00D63496" w:rsidP="00AA47EC">
            <w:pPr>
              <w:rPr>
                <w:color w:val="auto"/>
              </w:rPr>
            </w:pPr>
            <w:r w:rsidRPr="00547C4F">
              <w:rPr>
                <w:color w:val="auto"/>
              </w:rPr>
              <w:t xml:space="preserve">2025 – </w:t>
            </w:r>
            <w:r w:rsidR="007603B1" w:rsidRPr="00547C4F">
              <w:rPr>
                <w:color w:val="auto"/>
              </w:rPr>
              <w:t>40</w:t>
            </w:r>
            <w:r w:rsidRPr="00547C4F">
              <w:rPr>
                <w:color w:val="auto"/>
              </w:rPr>
              <w:t xml:space="preserve"> тыс. руб.</w:t>
            </w:r>
          </w:p>
          <w:p w:rsidR="00D63496" w:rsidRPr="00291D89" w:rsidRDefault="00D63496" w:rsidP="007603B1">
            <w:r w:rsidRPr="00547C4F">
              <w:rPr>
                <w:color w:val="auto"/>
              </w:rPr>
              <w:t>2026</w:t>
            </w:r>
            <w:r w:rsidR="007817F5" w:rsidRPr="00547C4F">
              <w:rPr>
                <w:color w:val="auto"/>
              </w:rPr>
              <w:t xml:space="preserve"> </w:t>
            </w:r>
            <w:r w:rsidRPr="00547C4F">
              <w:rPr>
                <w:color w:val="auto"/>
              </w:rPr>
              <w:t xml:space="preserve">- </w:t>
            </w:r>
            <w:r w:rsidR="007603B1" w:rsidRPr="00547C4F">
              <w:rPr>
                <w:color w:val="auto"/>
              </w:rPr>
              <w:t>40</w:t>
            </w:r>
            <w:r w:rsidRPr="00547C4F">
              <w:rPr>
                <w:color w:val="auto"/>
              </w:rPr>
              <w:t xml:space="preserve"> тыс. руб.</w:t>
            </w:r>
          </w:p>
        </w:tc>
      </w:tr>
    </w:tbl>
    <w:p w:rsidR="00D63496" w:rsidRDefault="00D63496" w:rsidP="00D63496">
      <w:pPr>
        <w:jc w:val="center"/>
        <w:rPr>
          <w:b/>
        </w:rPr>
      </w:pPr>
    </w:p>
    <w:p w:rsidR="00D63496" w:rsidRPr="00291D89" w:rsidRDefault="00D63496" w:rsidP="00D63496">
      <w:pPr>
        <w:jc w:val="center"/>
        <w:rPr>
          <w:b/>
        </w:rPr>
      </w:pPr>
      <w:r w:rsidRPr="00291D89">
        <w:rPr>
          <w:b/>
        </w:rPr>
        <w:t>2.Анализ текущей ситуации в сфере реализации</w:t>
      </w:r>
    </w:p>
    <w:p w:rsidR="00D63496" w:rsidRDefault="00D63496" w:rsidP="00D63496">
      <w:pPr>
        <w:jc w:val="center"/>
        <w:rPr>
          <w:b/>
        </w:rPr>
      </w:pPr>
      <w:r w:rsidRPr="00291D89">
        <w:rPr>
          <w:b/>
        </w:rPr>
        <w:t>муниципальной программы</w:t>
      </w:r>
    </w:p>
    <w:p w:rsidR="00D63496" w:rsidRDefault="00D63496" w:rsidP="00D63496">
      <w:pPr>
        <w:jc w:val="center"/>
        <w:rPr>
          <w:b/>
        </w:rPr>
      </w:pPr>
    </w:p>
    <w:p w:rsidR="00D63496" w:rsidRPr="00902959" w:rsidRDefault="00D63496" w:rsidP="00D63496">
      <w:pPr>
        <w:ind w:firstLine="709"/>
        <w:jc w:val="both"/>
      </w:pPr>
      <w:r w:rsidRPr="00902959">
        <w:rPr>
          <w:bCs/>
        </w:rPr>
        <w:t>Современный период в Российской истории – время смены ценностных ориентиров.</w:t>
      </w:r>
      <w:r w:rsidRPr="00902959">
        <w:t xml:space="preserve"> Существенные процессы, происходящие в жизни страны за последние годы, внесли кардинальные изменения как в политику и практику руководящих органов, так и во взгляды общества на Вооруженные Силы, принципы их комплектования, обучения, воспитания, отношения к воинскому долгу.</w:t>
      </w:r>
    </w:p>
    <w:p w:rsidR="00D63496" w:rsidRPr="00902959" w:rsidRDefault="00D63496" w:rsidP="00D63496">
      <w:pPr>
        <w:ind w:firstLine="709"/>
        <w:jc w:val="both"/>
      </w:pPr>
      <w:r w:rsidRPr="00902959">
        <w:t>Следует признать, что некоторые негативные стороны современных социальных явлений существенно отразились на жизни подростков и молодежи.</w:t>
      </w:r>
    </w:p>
    <w:p w:rsidR="00D63496" w:rsidRPr="00902959" w:rsidRDefault="00D63496" w:rsidP="00D63496">
      <w:pPr>
        <w:ind w:firstLine="709"/>
        <w:jc w:val="both"/>
      </w:pPr>
      <w:r w:rsidRPr="00902959">
        <w:t>Отчасти отрицательное отношение к воинской службе, офицерскому корпусу, жизни военных, привело к тяжелейшему положению, в котором оказалась Российская армия, испытывающая острейший дефицит в молодом, здоровом и современном пополнении.</w:t>
      </w:r>
    </w:p>
    <w:p w:rsidR="00D63496" w:rsidRPr="00902959" w:rsidRDefault="00D63496" w:rsidP="00D63496">
      <w:pPr>
        <w:ind w:firstLine="709"/>
        <w:jc w:val="both"/>
      </w:pPr>
      <w:r w:rsidRPr="00902959">
        <w:t>Поэтому, на данный момент, в стране встает вопрос работы с молодежью, связанный с формированием патриотических чувств, воспитанием гражданственности, высокой духовности и морально-нравственных качеств.</w:t>
      </w:r>
    </w:p>
    <w:p w:rsidR="00D63496" w:rsidRPr="00902959" w:rsidRDefault="00D63496" w:rsidP="00D63496">
      <w:pPr>
        <w:ind w:firstLine="709"/>
        <w:jc w:val="both"/>
      </w:pPr>
      <w:r w:rsidRPr="00902959">
        <w:t>Патриотическое воспитание молодежи является исключительно важной частью воспитания подрастающего поколения.</w:t>
      </w:r>
    </w:p>
    <w:p w:rsidR="00D63496" w:rsidRPr="00902959" w:rsidRDefault="00D63496" w:rsidP="00D63496">
      <w:pPr>
        <w:ind w:firstLine="709"/>
        <w:jc w:val="both"/>
      </w:pPr>
      <w:r w:rsidRPr="00902959">
        <w:t>Это многоплановая, систематическая, целенаправленная и скоординированная деятельность органов местного самоуправления по формированию у молодежи высокого патриотического сознания, чувства верности своему Отечеству, готовности к выполнению гражданского долга, важнейших конституционных обязанностей по защите интересов общества.</w:t>
      </w:r>
    </w:p>
    <w:p w:rsidR="00D63496" w:rsidRPr="00902959" w:rsidRDefault="00D63496" w:rsidP="00D63496">
      <w:pPr>
        <w:ind w:firstLine="709"/>
        <w:jc w:val="both"/>
      </w:pPr>
      <w:r w:rsidRPr="00902959">
        <w:lastRenderedPageBreak/>
        <w:t>Основу военно-патриотического воспитания молодежи составляет:</w:t>
      </w:r>
    </w:p>
    <w:p w:rsidR="00D63496" w:rsidRPr="00902959" w:rsidRDefault="00D63496" w:rsidP="00D63496">
      <w:pPr>
        <w:widowControl w:val="0"/>
        <w:autoSpaceDE w:val="0"/>
        <w:autoSpaceDN w:val="0"/>
        <w:adjustRightInd w:val="0"/>
        <w:ind w:firstLine="708"/>
        <w:jc w:val="both"/>
      </w:pPr>
      <w:r w:rsidRPr="00902959">
        <w:t>- формирование высоких моральных и психологических качеств детей, подростков и молодежи, преданности Родине и готовности к ее защите;</w:t>
      </w:r>
    </w:p>
    <w:p w:rsidR="00D63496" w:rsidRPr="00902959" w:rsidRDefault="00D63496" w:rsidP="00D63496">
      <w:pPr>
        <w:widowControl w:val="0"/>
        <w:autoSpaceDE w:val="0"/>
        <w:autoSpaceDN w:val="0"/>
        <w:adjustRightInd w:val="0"/>
        <w:ind w:firstLine="708"/>
        <w:jc w:val="both"/>
      </w:pPr>
      <w:r w:rsidRPr="00902959">
        <w:t>- целенаправленную работу по формированию у допризывной молодежи потребности в физическом развитии и физическом совершенствовании;</w:t>
      </w:r>
    </w:p>
    <w:p w:rsidR="00D63496" w:rsidRPr="00902959" w:rsidRDefault="00D63496" w:rsidP="00D63496">
      <w:pPr>
        <w:widowControl w:val="0"/>
        <w:autoSpaceDE w:val="0"/>
        <w:autoSpaceDN w:val="0"/>
        <w:adjustRightInd w:val="0"/>
        <w:ind w:firstLine="708"/>
        <w:jc w:val="both"/>
      </w:pPr>
      <w:r w:rsidRPr="00902959">
        <w:t>- воспитание духовности на основе изучения и обобщения опыта, приобретенного Россией за всю историю ее борьбы за независимость, особенно в ходе Великой Отечественной войны, боевых действий в Афганистане и в «горячих точках» на территории России и СНГ;</w:t>
      </w:r>
    </w:p>
    <w:p w:rsidR="00D63496" w:rsidRPr="00902959" w:rsidRDefault="00D63496" w:rsidP="00D63496">
      <w:pPr>
        <w:widowControl w:val="0"/>
        <w:autoSpaceDE w:val="0"/>
        <w:autoSpaceDN w:val="0"/>
        <w:adjustRightInd w:val="0"/>
        <w:ind w:firstLine="708"/>
        <w:jc w:val="both"/>
      </w:pPr>
      <w:r w:rsidRPr="00902959">
        <w:t>- систематическую и целенаправленную деятельность органов власти и организаций по формированию у подростков высокого патриотического сознания, чувства верности своему Отечеству, родному краю;</w:t>
      </w:r>
    </w:p>
    <w:p w:rsidR="00D63496" w:rsidRPr="00902959" w:rsidRDefault="00D63496" w:rsidP="00D63496">
      <w:pPr>
        <w:widowControl w:val="0"/>
        <w:autoSpaceDE w:val="0"/>
        <w:autoSpaceDN w:val="0"/>
        <w:adjustRightInd w:val="0"/>
        <w:ind w:firstLine="708"/>
        <w:jc w:val="both"/>
      </w:pPr>
      <w:r w:rsidRPr="00902959">
        <w:t>- работу по формированию и развитию личности, обладающей качествами гражданина – патриота Родины, края и успешно выполнять гражданские обязанности в мирное и военное время.</w:t>
      </w:r>
    </w:p>
    <w:p w:rsidR="00D63496" w:rsidRPr="00902959" w:rsidRDefault="00D63496" w:rsidP="00D63496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902959">
        <w:t>Современная социально-экономическая реальность, связанная со сменой традиционных устоев в обществе, девальвация духовных ценностей, отсутствие единой государственной идеологии и комплексной системы патриотического воспитания в рамках страны объективно ослабили связи между формирующейся личностью молодого человека и его Родиной, способствовали возникновению негативных тенденций, что в конечном итоге привело к ослаблению основ государственности, падению авторитета армии, усилению социальной напряженности в обществе, особенно среди молодежи.</w:t>
      </w:r>
      <w:proofErr w:type="gramEnd"/>
    </w:p>
    <w:p w:rsidR="00D63496" w:rsidRPr="00902959" w:rsidRDefault="00D63496" w:rsidP="00D63496">
      <w:pPr>
        <w:widowControl w:val="0"/>
        <w:autoSpaceDE w:val="0"/>
        <w:autoSpaceDN w:val="0"/>
        <w:adjustRightInd w:val="0"/>
        <w:ind w:firstLine="709"/>
        <w:jc w:val="both"/>
      </w:pPr>
      <w:r w:rsidRPr="00902959">
        <w:t>Можно говорить и о резком снижении уровня практической подготовки юношества к армии, защите Отечества, падении престижа военной профессии, защитника России. Из года в год ухудшаются качественные характеристики молодого пополнения, степень его готовности к выполнению воинского долга.</w:t>
      </w:r>
    </w:p>
    <w:p w:rsidR="00D63496" w:rsidRPr="00902959" w:rsidRDefault="00D63496" w:rsidP="00D63496">
      <w:pPr>
        <w:widowControl w:val="0"/>
        <w:autoSpaceDE w:val="0"/>
        <w:autoSpaceDN w:val="0"/>
        <w:adjustRightInd w:val="0"/>
        <w:ind w:firstLine="709"/>
        <w:jc w:val="both"/>
      </w:pPr>
      <w:r w:rsidRPr="00902959">
        <w:t>В то же время размывание исторического сознания и чувства гордости за величие своей Родины привело к тому, что подростки с трудом называют основные события Великой Отечественной войны.</w:t>
      </w:r>
    </w:p>
    <w:p w:rsidR="00D63496" w:rsidRPr="00902959" w:rsidRDefault="00D63496" w:rsidP="00D63496">
      <w:pPr>
        <w:widowControl w:val="0"/>
        <w:autoSpaceDE w:val="0"/>
        <w:autoSpaceDN w:val="0"/>
        <w:adjustRightInd w:val="0"/>
        <w:ind w:firstLine="709"/>
        <w:jc w:val="both"/>
      </w:pPr>
      <w:r w:rsidRPr="00902959">
        <w:t>Исходя из вышеизложенного, в целях повышения эффективности военно-патриотического воспитания молодежи разработка и принятие программы являются крайне актуальным и необходимым.</w:t>
      </w:r>
    </w:p>
    <w:p w:rsidR="00D63496" w:rsidRPr="00902959" w:rsidRDefault="00D63496" w:rsidP="00D63496">
      <w:pPr>
        <w:widowControl w:val="0"/>
        <w:autoSpaceDE w:val="0"/>
        <w:autoSpaceDN w:val="0"/>
        <w:adjustRightInd w:val="0"/>
        <w:ind w:firstLine="709"/>
        <w:jc w:val="both"/>
      </w:pPr>
      <w:r w:rsidRPr="00902959">
        <w:t>Патриотическое воспитание - это систематическая и целенаправленная деятельность общественных организаций, направленное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D63496" w:rsidRPr="00902959" w:rsidRDefault="00D63496" w:rsidP="00D63496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902959">
        <w:t xml:space="preserve">Цель патриотического воспитания – развитие у молодежи гражданственности и патриотизма, как важнейших духовно-нравственных и социальных ценностей, формирование у нее профессионально значимых качеств, умения и готовности к их активному проявлению в различных сферах жизни общества, особенно в процессе военной и других, связанных с </w:t>
      </w:r>
      <w:r w:rsidRPr="00902959">
        <w:lastRenderedPageBreak/>
        <w:t>ней, видов государственной службы, верности конституционному и воинскому долгу, высокой ответственности и дисциплинированности.</w:t>
      </w:r>
      <w:proofErr w:type="gramEnd"/>
    </w:p>
    <w:p w:rsidR="00D63496" w:rsidRPr="00902959" w:rsidRDefault="00D63496" w:rsidP="00D63496">
      <w:pPr>
        <w:spacing w:line="270" w:lineRule="atLeast"/>
        <w:ind w:firstLine="708"/>
        <w:jc w:val="both"/>
      </w:pPr>
      <w:r w:rsidRPr="00902959">
        <w:t>Патриотическое воспитание направлено на формирование и развитие личности, обладающей качествами гражданина-патриота Родины.</w:t>
      </w:r>
    </w:p>
    <w:p w:rsidR="00D63496" w:rsidRPr="00902959" w:rsidRDefault="00D63496" w:rsidP="00D63496">
      <w:pPr>
        <w:spacing w:line="270" w:lineRule="atLeast"/>
        <w:ind w:firstLine="709"/>
        <w:jc w:val="both"/>
      </w:pPr>
      <w:r w:rsidRPr="00902959">
        <w:t>Составной частью патриотического воспитания является военно-патриотическое воспитание граждан в соответствии с Федеральным законом «О воинской обязанности и военной службе».</w:t>
      </w:r>
    </w:p>
    <w:p w:rsidR="00D63496" w:rsidRPr="00902959" w:rsidRDefault="00D63496" w:rsidP="00D63496">
      <w:pPr>
        <w:spacing w:line="270" w:lineRule="atLeast"/>
        <w:ind w:firstLine="709"/>
        <w:jc w:val="both"/>
      </w:pPr>
      <w:r w:rsidRPr="00902959">
        <w:t>Для достижения этой цели требуется выполнение следующих основных задач:</w:t>
      </w:r>
    </w:p>
    <w:p w:rsidR="00D63496" w:rsidRPr="00902959" w:rsidRDefault="00C97394" w:rsidP="00D6349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- </w:t>
      </w:r>
      <w:r w:rsidR="00D63496" w:rsidRPr="00902959">
        <w:t>военно-патриотическое воспитание молодежи, повышение гражданского самосознания и активности молодых людей, участие молодежи в общественно-политической жизни поселения;</w:t>
      </w:r>
    </w:p>
    <w:p w:rsidR="00D63496" w:rsidRPr="00902959" w:rsidRDefault="00D63496" w:rsidP="00D63496">
      <w:pPr>
        <w:ind w:firstLine="708"/>
        <w:jc w:val="both"/>
      </w:pPr>
      <w:r w:rsidRPr="00902959">
        <w:t>- духовно-нравственное воспитание молодежи;</w:t>
      </w:r>
    </w:p>
    <w:p w:rsidR="00D63496" w:rsidRPr="00902959" w:rsidRDefault="00D63496" w:rsidP="00D63496">
      <w:pPr>
        <w:ind w:firstLine="708"/>
        <w:jc w:val="both"/>
      </w:pPr>
      <w:r w:rsidRPr="00902959">
        <w:t>- работа с допризывной молодежью;</w:t>
      </w:r>
    </w:p>
    <w:p w:rsidR="00D63496" w:rsidRPr="00902959" w:rsidRDefault="00D63496" w:rsidP="00D63496">
      <w:pPr>
        <w:ind w:firstLine="708"/>
        <w:jc w:val="both"/>
      </w:pPr>
      <w:r w:rsidRPr="00902959">
        <w:t>- создание условий для повышения престижа прохождения военной службы в рядах Российской Армии;</w:t>
      </w:r>
    </w:p>
    <w:p w:rsidR="00D63496" w:rsidRPr="005A359C" w:rsidRDefault="00D63496" w:rsidP="00D63496">
      <w:pPr>
        <w:ind w:firstLine="708"/>
        <w:jc w:val="both"/>
      </w:pPr>
      <w:r w:rsidRPr="00902959">
        <w:t xml:space="preserve">- увековечивание памяти защитников Отечества, укрепление связи поколений, </w:t>
      </w:r>
      <w:proofErr w:type="spellStart"/>
      <w:r w:rsidRPr="00902959">
        <w:t>историко</w:t>
      </w:r>
      <w:proofErr w:type="spellEnd"/>
      <w:r w:rsidRPr="00902959">
        <w:t xml:space="preserve"> и гражданско-патриотическое воспитание молодежи.</w:t>
      </w:r>
    </w:p>
    <w:p w:rsidR="00D63496" w:rsidRPr="00291D89" w:rsidRDefault="00D63496" w:rsidP="00D63496">
      <w:pPr>
        <w:jc w:val="center"/>
        <w:rPr>
          <w:b/>
        </w:rPr>
      </w:pPr>
    </w:p>
    <w:p w:rsidR="00D63496" w:rsidRPr="00291D89" w:rsidRDefault="00D63496" w:rsidP="00D63496">
      <w:pPr>
        <w:ind w:firstLine="708"/>
        <w:jc w:val="both"/>
      </w:pPr>
      <w:r>
        <w:t>В</w:t>
      </w:r>
      <w:r w:rsidR="00C15E4B">
        <w:t xml:space="preserve"> </w:t>
      </w:r>
      <w:r w:rsidRPr="00291D89">
        <w:t>сельском поселении</w:t>
      </w:r>
      <w:r w:rsidR="007817F5">
        <w:t xml:space="preserve"> </w:t>
      </w:r>
      <w:proofErr w:type="spellStart"/>
      <w:r w:rsidR="007817F5" w:rsidRPr="007817F5">
        <w:t>Кубиязовский</w:t>
      </w:r>
      <w:proofErr w:type="spellEnd"/>
      <w:r>
        <w:t xml:space="preserve"> сельсовет</w:t>
      </w:r>
      <w:r w:rsidR="00C15E4B">
        <w:t xml:space="preserve"> </w:t>
      </w:r>
      <w:r w:rsidRPr="00291D89">
        <w:t xml:space="preserve">постоянно проводится работа по патриотическому воспитанию молодежи. Дети и молодежь принимают активное участие в торжественных мероприятиях, посвященных памятным датам, таким как: День Победы в Великой Отечественной войне, День памяти и скорби, День защитника Отечества, День Российского флага и др. </w:t>
      </w:r>
      <w:r>
        <w:t>Нами</w:t>
      </w:r>
      <w:r w:rsidR="00C15E4B">
        <w:t xml:space="preserve"> </w:t>
      </w:r>
      <w:r>
        <w:t>проводятся</w:t>
      </w:r>
      <w:r w:rsidRPr="00291D89">
        <w:t xml:space="preserve"> мероприятия по патриотической тематике</w:t>
      </w:r>
      <w:r>
        <w:t>:</w:t>
      </w:r>
      <w:r w:rsidRPr="00291D89">
        <w:t xml:space="preserve"> встречи ветеранов ВОВ, участников боевых действий и локальных конфликтов и </w:t>
      </w:r>
      <w:r>
        <w:t xml:space="preserve">ветеранов </w:t>
      </w:r>
      <w:r w:rsidRPr="00291D89">
        <w:t>труда</w:t>
      </w:r>
      <w:r w:rsidR="00C15E4B">
        <w:t xml:space="preserve"> </w:t>
      </w:r>
      <w:r w:rsidRPr="00291D89">
        <w:t>с молодежью поселения с использованием различных организационных и культурно-массовых форм общения. Молодежь участвует в благоустройстве территории у памятников воинам, погибшим в годы Великой Отечественной войны в населенных пунктах поселения, оказывает посильную помощь ветеранам войны, труженикам тыла</w:t>
      </w:r>
      <w:r>
        <w:t>,</w:t>
      </w:r>
      <w:r w:rsidR="00F72ABC">
        <w:t xml:space="preserve"> </w:t>
      </w:r>
      <w:r>
        <w:t>семьям участников СВО</w:t>
      </w:r>
      <w:r w:rsidR="00C15E4B">
        <w:t xml:space="preserve"> </w:t>
      </w:r>
      <w:r w:rsidRPr="00291D89">
        <w:t>по хозяйству. Кроме того, администр</w:t>
      </w:r>
      <w:r>
        <w:t>ация совместно с учреждениями культуры, библиотеками</w:t>
      </w:r>
      <w:r w:rsidRPr="00291D89">
        <w:t xml:space="preserve"> проводит мероприятия, посвященные истории России, книжные выставки патриотической тематики. </w:t>
      </w:r>
    </w:p>
    <w:p w:rsidR="00D63496" w:rsidRDefault="00D63496" w:rsidP="00D63496">
      <w:pPr>
        <w:jc w:val="center"/>
        <w:rPr>
          <w:b/>
        </w:rPr>
      </w:pPr>
    </w:p>
    <w:p w:rsidR="009602FF" w:rsidRDefault="009602FF" w:rsidP="009602FF">
      <w:pPr>
        <w:pStyle w:val="a4"/>
        <w:tabs>
          <w:tab w:val="clear" w:pos="10440"/>
          <w:tab w:val="left" w:pos="0"/>
        </w:tabs>
        <w:ind w:left="0" w:right="6"/>
        <w:jc w:val="center"/>
        <w:rPr>
          <w:b/>
          <w:sz w:val="28"/>
          <w:szCs w:val="28"/>
        </w:rPr>
      </w:pPr>
      <w:r w:rsidRPr="00B00E43">
        <w:rPr>
          <w:b/>
          <w:sz w:val="28"/>
          <w:szCs w:val="28"/>
        </w:rPr>
        <w:t>Показатели, характеризующие текущую ситуацию в сфере реализации программы</w:t>
      </w:r>
    </w:p>
    <w:tbl>
      <w:tblPr>
        <w:tblpPr w:leftFromText="180" w:rightFromText="180" w:vertAnchor="text" w:horzAnchor="margin" w:tblpXSpec="center" w:tblpY="2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"/>
        <w:gridCol w:w="3438"/>
        <w:gridCol w:w="1353"/>
        <w:gridCol w:w="1353"/>
        <w:gridCol w:w="1353"/>
        <w:gridCol w:w="1353"/>
      </w:tblGrid>
      <w:tr w:rsidR="009602FF" w:rsidRPr="00B00E43" w:rsidTr="00C97394">
        <w:tc>
          <w:tcPr>
            <w:tcW w:w="376" w:type="pct"/>
            <w:shd w:val="clear" w:color="auto" w:fill="auto"/>
          </w:tcPr>
          <w:p w:rsidR="009602FF" w:rsidRPr="00B00E43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 w:rsidRPr="00B00E43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00E43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00E43">
              <w:rPr>
                <w:b/>
                <w:sz w:val="28"/>
                <w:szCs w:val="28"/>
              </w:rPr>
              <w:t>/</w:t>
            </w:r>
            <w:proofErr w:type="spellStart"/>
            <w:r w:rsidRPr="00B00E43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96" w:type="pct"/>
            <w:shd w:val="clear" w:color="auto" w:fill="auto"/>
          </w:tcPr>
          <w:p w:rsidR="009602FF" w:rsidRPr="00B00E43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 w:rsidRPr="00B00E43">
              <w:rPr>
                <w:b/>
                <w:sz w:val="28"/>
                <w:szCs w:val="28"/>
              </w:rPr>
              <w:t>Наименование</w:t>
            </w:r>
          </w:p>
          <w:p w:rsidR="009602FF" w:rsidRPr="00B00E43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 w:rsidRPr="00B00E43">
              <w:rPr>
                <w:b/>
                <w:sz w:val="28"/>
                <w:szCs w:val="28"/>
              </w:rPr>
              <w:t>показателя</w:t>
            </w:r>
          </w:p>
        </w:tc>
        <w:tc>
          <w:tcPr>
            <w:tcW w:w="707" w:type="pct"/>
            <w:shd w:val="clear" w:color="auto" w:fill="auto"/>
          </w:tcPr>
          <w:p w:rsidR="009602FF" w:rsidRPr="00B00E43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proofErr w:type="spellStart"/>
            <w:r w:rsidRPr="00B00E43">
              <w:rPr>
                <w:b/>
                <w:sz w:val="28"/>
                <w:szCs w:val="28"/>
              </w:rPr>
              <w:t>Ед</w:t>
            </w:r>
            <w:proofErr w:type="gramStart"/>
            <w:r w:rsidRPr="00B00E43">
              <w:rPr>
                <w:b/>
                <w:sz w:val="28"/>
                <w:szCs w:val="28"/>
              </w:rPr>
              <w:t>.и</w:t>
            </w:r>
            <w:proofErr w:type="gramEnd"/>
            <w:r w:rsidRPr="00B00E43">
              <w:rPr>
                <w:b/>
                <w:sz w:val="28"/>
                <w:szCs w:val="28"/>
              </w:rPr>
              <w:t>зм</w:t>
            </w:r>
            <w:proofErr w:type="spellEnd"/>
            <w:r w:rsidRPr="00B00E4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07" w:type="pct"/>
            <w:shd w:val="clear" w:color="auto" w:fill="auto"/>
          </w:tcPr>
          <w:p w:rsidR="009602FF" w:rsidRPr="00B00E43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  <w:r w:rsidRPr="00B00E43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707" w:type="pct"/>
            <w:shd w:val="clear" w:color="auto" w:fill="auto"/>
          </w:tcPr>
          <w:p w:rsidR="009602FF" w:rsidRPr="00B00E43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  <w:r w:rsidRPr="00B00E43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707" w:type="pct"/>
            <w:shd w:val="clear" w:color="auto" w:fill="auto"/>
          </w:tcPr>
          <w:p w:rsidR="009602FF" w:rsidRPr="00B00E43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B00E43">
              <w:rPr>
                <w:b/>
                <w:sz w:val="28"/>
                <w:szCs w:val="28"/>
              </w:rPr>
              <w:t>г.</w:t>
            </w:r>
          </w:p>
          <w:p w:rsidR="009602FF" w:rsidRPr="00B00E43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 w:rsidRPr="00B00E43">
              <w:rPr>
                <w:b/>
                <w:sz w:val="28"/>
                <w:szCs w:val="28"/>
              </w:rPr>
              <w:t>(оценка)</w:t>
            </w:r>
          </w:p>
        </w:tc>
      </w:tr>
      <w:tr w:rsidR="009602FF" w:rsidRPr="00601082" w:rsidTr="00C97394">
        <w:tc>
          <w:tcPr>
            <w:tcW w:w="376" w:type="pct"/>
            <w:shd w:val="clear" w:color="auto" w:fill="auto"/>
          </w:tcPr>
          <w:p w:rsidR="009602FF" w:rsidRPr="007F0DE7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 w:rsidRPr="007F0DE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796" w:type="pct"/>
            <w:shd w:val="clear" w:color="auto" w:fill="auto"/>
          </w:tcPr>
          <w:p w:rsidR="009602FF" w:rsidRPr="007F0DE7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мероприятий по патриотической тематике</w:t>
            </w:r>
          </w:p>
        </w:tc>
        <w:tc>
          <w:tcPr>
            <w:tcW w:w="707" w:type="pct"/>
            <w:shd w:val="clear" w:color="auto" w:fill="auto"/>
          </w:tcPr>
          <w:p w:rsidR="009602FF" w:rsidRPr="007F0DE7" w:rsidRDefault="009602FF" w:rsidP="009602FF">
            <w:pPr>
              <w:pStyle w:val="a4"/>
              <w:tabs>
                <w:tab w:val="clear" w:pos="10440"/>
                <w:tab w:val="left" w:pos="0"/>
                <w:tab w:val="center" w:pos="400"/>
              </w:tabs>
              <w:ind w:left="0" w:right="6"/>
              <w:rPr>
                <w:sz w:val="28"/>
                <w:szCs w:val="28"/>
              </w:rPr>
            </w:pPr>
            <w:r w:rsidRPr="007F0DE7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ш</w:t>
            </w:r>
            <w:r w:rsidRPr="007F0DE7">
              <w:rPr>
                <w:sz w:val="28"/>
                <w:szCs w:val="28"/>
              </w:rPr>
              <w:t>т.</w:t>
            </w:r>
          </w:p>
        </w:tc>
        <w:tc>
          <w:tcPr>
            <w:tcW w:w="707" w:type="pct"/>
            <w:shd w:val="clear" w:color="auto" w:fill="auto"/>
          </w:tcPr>
          <w:p w:rsidR="009602FF" w:rsidRPr="00B00E43" w:rsidRDefault="00473ED5" w:rsidP="00473ED5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7" w:type="pct"/>
            <w:shd w:val="clear" w:color="auto" w:fill="auto"/>
          </w:tcPr>
          <w:p w:rsidR="009602FF" w:rsidRPr="00B00E43" w:rsidRDefault="00473ED5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7" w:type="pct"/>
            <w:shd w:val="clear" w:color="auto" w:fill="auto"/>
          </w:tcPr>
          <w:p w:rsidR="009602FF" w:rsidRPr="00B00E43" w:rsidRDefault="00473ED5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602FF" w:rsidRPr="00601082" w:rsidTr="00C97394">
        <w:tc>
          <w:tcPr>
            <w:tcW w:w="376" w:type="pct"/>
            <w:shd w:val="clear" w:color="auto" w:fill="auto"/>
          </w:tcPr>
          <w:p w:rsidR="009602FF" w:rsidRPr="007F0DE7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 w:rsidRPr="007F0DE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796" w:type="pct"/>
            <w:shd w:val="clear" w:color="auto" w:fill="auto"/>
          </w:tcPr>
          <w:p w:rsidR="009602FF" w:rsidRPr="007F0DE7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 w:rsidRPr="007F0DE7">
              <w:rPr>
                <w:sz w:val="28"/>
                <w:szCs w:val="28"/>
              </w:rPr>
              <w:t xml:space="preserve">Численность </w:t>
            </w:r>
            <w:r>
              <w:rPr>
                <w:sz w:val="28"/>
                <w:szCs w:val="28"/>
              </w:rPr>
              <w:t xml:space="preserve">из числа несовершеннолетних и </w:t>
            </w:r>
            <w:r>
              <w:rPr>
                <w:sz w:val="28"/>
                <w:szCs w:val="28"/>
              </w:rPr>
              <w:lastRenderedPageBreak/>
              <w:t>молодежи,</w:t>
            </w:r>
            <w:r w:rsidR="00473E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участвующих в мероприятиях</w:t>
            </w:r>
          </w:p>
        </w:tc>
        <w:tc>
          <w:tcPr>
            <w:tcW w:w="707" w:type="pct"/>
            <w:shd w:val="clear" w:color="auto" w:fill="auto"/>
          </w:tcPr>
          <w:p w:rsidR="009602FF" w:rsidRPr="007F0DE7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</w:t>
            </w:r>
            <w:r w:rsidRPr="007F0DE7">
              <w:rPr>
                <w:sz w:val="28"/>
                <w:szCs w:val="28"/>
              </w:rPr>
              <w:t>ел.</w:t>
            </w:r>
          </w:p>
        </w:tc>
        <w:tc>
          <w:tcPr>
            <w:tcW w:w="707" w:type="pct"/>
            <w:shd w:val="clear" w:color="auto" w:fill="auto"/>
          </w:tcPr>
          <w:p w:rsidR="009602FF" w:rsidRPr="007603B1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7" w:type="pct"/>
            <w:shd w:val="clear" w:color="auto" w:fill="auto"/>
          </w:tcPr>
          <w:p w:rsidR="009602FF" w:rsidRPr="007603B1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07" w:type="pct"/>
            <w:shd w:val="clear" w:color="auto" w:fill="auto"/>
          </w:tcPr>
          <w:p w:rsidR="009602FF" w:rsidRPr="007603B1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9602FF" w:rsidRPr="007F0DE7" w:rsidRDefault="009602FF" w:rsidP="009602F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Pr="007F0DE7">
        <w:rPr>
          <w:rFonts w:ascii="Times New Roman" w:hAnsi="Times New Roman"/>
          <w:sz w:val="28"/>
          <w:szCs w:val="28"/>
        </w:rPr>
        <w:t>Цель и ожидаемые результаты реализации</w:t>
      </w:r>
    </w:p>
    <w:p w:rsidR="009602FF" w:rsidRPr="007F0DE7" w:rsidRDefault="009602FF" w:rsidP="009602FF">
      <w:pPr>
        <w:jc w:val="center"/>
        <w:rPr>
          <w:b/>
        </w:rPr>
      </w:pPr>
      <w:r>
        <w:rPr>
          <w:b/>
        </w:rPr>
        <w:t>м</w:t>
      </w:r>
      <w:r w:rsidRPr="007F0DE7">
        <w:rPr>
          <w:b/>
        </w:rPr>
        <w:t>униципальной программы</w:t>
      </w:r>
    </w:p>
    <w:p w:rsidR="009602FF" w:rsidRPr="00844C28" w:rsidRDefault="009602FF" w:rsidP="009602FF">
      <w:pPr>
        <w:jc w:val="center"/>
        <w:rPr>
          <w:b/>
        </w:rPr>
      </w:pPr>
    </w:p>
    <w:p w:rsidR="009602FF" w:rsidRDefault="009602FF" w:rsidP="009602FF">
      <w:pPr>
        <w:jc w:val="center"/>
        <w:rPr>
          <w:b/>
        </w:rPr>
      </w:pPr>
      <w:r w:rsidRPr="00421620">
        <w:rPr>
          <w:b/>
        </w:rPr>
        <w:t>3.1. Цель Программы</w:t>
      </w:r>
    </w:p>
    <w:p w:rsidR="009602FF" w:rsidRPr="00421620" w:rsidRDefault="009602FF" w:rsidP="009602FF">
      <w:pPr>
        <w:jc w:val="center"/>
        <w:rPr>
          <w:b/>
        </w:rPr>
      </w:pPr>
    </w:p>
    <w:p w:rsidR="009602FF" w:rsidRDefault="009602FF" w:rsidP="009602FF">
      <w:pPr>
        <w:ind w:firstLine="708"/>
        <w:jc w:val="both"/>
      </w:pPr>
      <w:r w:rsidRPr="00421620">
        <w:t xml:space="preserve">Целью программы является развитие системы </w:t>
      </w:r>
      <w:r>
        <w:t>военно-</w:t>
      </w:r>
      <w:r w:rsidRPr="00421620">
        <w:t>патриотического воспитания молодежи сельского поселения, способной на основе формирования патриотических чувств и сознания обеспечить решение задач по консолидации общества, поддержанию общественной и экономической стабильности в обществе.</w:t>
      </w:r>
    </w:p>
    <w:p w:rsidR="009602FF" w:rsidRPr="00421620" w:rsidRDefault="009602FF" w:rsidP="009602FF">
      <w:pPr>
        <w:ind w:firstLine="708"/>
        <w:jc w:val="both"/>
      </w:pPr>
    </w:p>
    <w:p w:rsidR="009602FF" w:rsidRDefault="009602FF" w:rsidP="009602FF">
      <w:pPr>
        <w:jc w:val="center"/>
        <w:rPr>
          <w:b/>
        </w:rPr>
      </w:pPr>
      <w:r w:rsidRPr="00421620">
        <w:rPr>
          <w:b/>
        </w:rPr>
        <w:t>3.2. Целевые индикаторы (показатели) реализации Программы</w:t>
      </w:r>
    </w:p>
    <w:p w:rsidR="009602FF" w:rsidRPr="00421620" w:rsidRDefault="009602FF" w:rsidP="009602FF">
      <w:pPr>
        <w:jc w:val="center"/>
        <w:rPr>
          <w:b/>
        </w:rPr>
      </w:pPr>
    </w:p>
    <w:p w:rsidR="009602FF" w:rsidRDefault="009602FF" w:rsidP="009602FF">
      <w:pPr>
        <w:ind w:firstLine="708"/>
        <w:jc w:val="both"/>
      </w:pPr>
      <w:r w:rsidRPr="00421620">
        <w:t>Реализация программы будет способствовать обеспечению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страны.</w:t>
      </w:r>
    </w:p>
    <w:p w:rsidR="009602FF" w:rsidRPr="009602FF" w:rsidRDefault="009602FF" w:rsidP="009602FF">
      <w:pPr>
        <w:ind w:firstLine="708"/>
        <w:jc w:val="both"/>
        <w:rPr>
          <w:sz w:val="16"/>
          <w:szCs w:val="16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839"/>
        <w:gridCol w:w="1257"/>
        <w:gridCol w:w="1258"/>
        <w:gridCol w:w="1258"/>
        <w:gridCol w:w="1258"/>
      </w:tblGrid>
      <w:tr w:rsidR="009602FF" w:rsidRPr="00F450B8" w:rsidTr="00C97394">
        <w:tc>
          <w:tcPr>
            <w:tcW w:w="301" w:type="pct"/>
            <w:vMerge w:val="restart"/>
          </w:tcPr>
          <w:p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31" w:type="pct"/>
            <w:vMerge w:val="restart"/>
          </w:tcPr>
          <w:p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целевого </w:t>
            </w: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индикатора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(показателя)</w:t>
            </w:r>
          </w:p>
        </w:tc>
        <w:tc>
          <w:tcPr>
            <w:tcW w:w="2668" w:type="pct"/>
            <w:gridSpan w:val="4"/>
          </w:tcPr>
          <w:p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целевых индикаторов </w:t>
            </w:r>
          </w:p>
        </w:tc>
      </w:tr>
      <w:tr w:rsidR="009602FF" w:rsidRPr="00F450B8" w:rsidTr="00C97394">
        <w:tc>
          <w:tcPr>
            <w:tcW w:w="301" w:type="pct"/>
            <w:vMerge/>
          </w:tcPr>
          <w:p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pct"/>
            <w:vMerge/>
          </w:tcPr>
          <w:p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</w:tcPr>
          <w:p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67" w:type="pct"/>
          </w:tcPr>
          <w:p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67" w:type="pct"/>
          </w:tcPr>
          <w:p w:rsidR="009602FF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66" w:type="pct"/>
          </w:tcPr>
          <w:p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9602FF" w:rsidRPr="00F450B8" w:rsidTr="00C97394">
        <w:tc>
          <w:tcPr>
            <w:tcW w:w="301" w:type="pct"/>
          </w:tcPr>
          <w:p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1" w:type="pct"/>
          </w:tcPr>
          <w:p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" w:type="pct"/>
          </w:tcPr>
          <w:p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7" w:type="pct"/>
          </w:tcPr>
          <w:p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7" w:type="pct"/>
          </w:tcPr>
          <w:p w:rsidR="009602FF" w:rsidRDefault="001E52F3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" w:type="pct"/>
          </w:tcPr>
          <w:p w:rsidR="009602FF" w:rsidRPr="00F450B8" w:rsidRDefault="001E52F3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602FF" w:rsidRPr="00F450B8" w:rsidTr="00547C4F">
        <w:tc>
          <w:tcPr>
            <w:tcW w:w="301" w:type="pct"/>
          </w:tcPr>
          <w:p w:rsidR="009602FF" w:rsidRPr="00F450B8" w:rsidRDefault="009602FF" w:rsidP="00AA47EC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31" w:type="pct"/>
          </w:tcPr>
          <w:p w:rsidR="009602FF" w:rsidRPr="005B20B7" w:rsidRDefault="009602FF" w:rsidP="00AA47EC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20B7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 по патриотической тематике</w:t>
            </w:r>
          </w:p>
        </w:tc>
        <w:tc>
          <w:tcPr>
            <w:tcW w:w="667" w:type="pct"/>
          </w:tcPr>
          <w:p w:rsidR="009602FF" w:rsidRPr="00B00E43" w:rsidRDefault="00547C4F" w:rsidP="00547C4F">
            <w:pPr>
              <w:jc w:val="center"/>
            </w:pPr>
            <w:r>
              <w:t>40</w:t>
            </w:r>
            <w:r w:rsidR="009602FF" w:rsidRPr="00B00E43">
              <w:t>%</w:t>
            </w:r>
          </w:p>
          <w:p w:rsidR="009602FF" w:rsidRPr="00B00E43" w:rsidRDefault="009602FF" w:rsidP="00547C4F">
            <w:pPr>
              <w:jc w:val="center"/>
            </w:pPr>
          </w:p>
        </w:tc>
        <w:tc>
          <w:tcPr>
            <w:tcW w:w="667" w:type="pct"/>
          </w:tcPr>
          <w:p w:rsidR="009602FF" w:rsidRPr="00B00E43" w:rsidRDefault="00547C4F" w:rsidP="00547C4F">
            <w:pPr>
              <w:jc w:val="center"/>
            </w:pPr>
            <w:r>
              <w:t>45</w:t>
            </w:r>
            <w:r w:rsidR="009602FF" w:rsidRPr="00B00E43">
              <w:t>%</w:t>
            </w:r>
          </w:p>
        </w:tc>
        <w:tc>
          <w:tcPr>
            <w:tcW w:w="667" w:type="pct"/>
          </w:tcPr>
          <w:p w:rsidR="009602FF" w:rsidRPr="00B00E43" w:rsidRDefault="00547C4F" w:rsidP="00547C4F">
            <w:pPr>
              <w:jc w:val="center"/>
            </w:pPr>
            <w:r>
              <w:t>50</w:t>
            </w:r>
            <w:r w:rsidR="001E52F3" w:rsidRPr="00B00E43">
              <w:t>%</w:t>
            </w:r>
          </w:p>
        </w:tc>
        <w:tc>
          <w:tcPr>
            <w:tcW w:w="666" w:type="pct"/>
          </w:tcPr>
          <w:p w:rsidR="009602FF" w:rsidRPr="00B00E43" w:rsidRDefault="00547C4F" w:rsidP="00547C4F">
            <w:pPr>
              <w:jc w:val="center"/>
            </w:pPr>
            <w:r>
              <w:t>55</w:t>
            </w:r>
            <w:r w:rsidR="009602FF" w:rsidRPr="00B00E43">
              <w:t>%</w:t>
            </w:r>
          </w:p>
        </w:tc>
      </w:tr>
      <w:tr w:rsidR="009602FF" w:rsidRPr="00F450B8" w:rsidTr="00547C4F">
        <w:tc>
          <w:tcPr>
            <w:tcW w:w="301" w:type="pct"/>
          </w:tcPr>
          <w:p w:rsidR="009602FF" w:rsidRPr="00F450B8" w:rsidRDefault="009602FF" w:rsidP="00AA47EC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31" w:type="pct"/>
          </w:tcPr>
          <w:p w:rsidR="009602FF" w:rsidRPr="005B20B7" w:rsidRDefault="009602FF" w:rsidP="00AA47EC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0B7">
              <w:rPr>
                <w:rFonts w:ascii="Times New Roman" w:hAnsi="Times New Roman" w:cs="Times New Roman"/>
                <w:sz w:val="28"/>
                <w:szCs w:val="28"/>
              </w:rPr>
              <w:t>Численность из чис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молодежи</w:t>
            </w:r>
            <w:r w:rsidRPr="005B20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участвующих</w:t>
            </w:r>
            <w:r w:rsidRPr="005B20B7">
              <w:rPr>
                <w:rFonts w:ascii="Times New Roman" w:hAnsi="Times New Roman" w:cs="Times New Roman"/>
                <w:sz w:val="28"/>
                <w:szCs w:val="28"/>
              </w:rPr>
              <w:t xml:space="preserve"> в мероприятиях</w:t>
            </w:r>
          </w:p>
        </w:tc>
        <w:tc>
          <w:tcPr>
            <w:tcW w:w="667" w:type="pct"/>
          </w:tcPr>
          <w:p w:rsidR="009602FF" w:rsidRPr="00B00E43" w:rsidRDefault="009602FF" w:rsidP="00547C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B00E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67" w:type="pct"/>
          </w:tcPr>
          <w:p w:rsidR="009602FF" w:rsidRPr="00B00E43" w:rsidRDefault="009602FF" w:rsidP="00547C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B00E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67" w:type="pct"/>
          </w:tcPr>
          <w:p w:rsidR="009602FF" w:rsidRPr="00B00E43" w:rsidRDefault="009602FF" w:rsidP="00547C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95 %</w:t>
            </w:r>
          </w:p>
        </w:tc>
        <w:tc>
          <w:tcPr>
            <w:tcW w:w="666" w:type="pct"/>
          </w:tcPr>
          <w:p w:rsidR="009602FF" w:rsidRPr="00B00E43" w:rsidRDefault="009602FF" w:rsidP="00547C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B00E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9602FF" w:rsidRDefault="009602FF" w:rsidP="009602FF">
      <w:pPr>
        <w:jc w:val="center"/>
        <w:rPr>
          <w:b/>
        </w:rPr>
      </w:pPr>
    </w:p>
    <w:p w:rsidR="009D4D41" w:rsidRPr="00421620" w:rsidRDefault="009D4D41" w:rsidP="009D4D41">
      <w:pPr>
        <w:jc w:val="center"/>
        <w:rPr>
          <w:b/>
        </w:rPr>
      </w:pPr>
      <w:r w:rsidRPr="00421620">
        <w:rPr>
          <w:b/>
        </w:rPr>
        <w:t>3.3. Прогноз ожидаемых результатов реализации Программы</w:t>
      </w:r>
    </w:p>
    <w:p w:rsidR="009D4D41" w:rsidRPr="00421620" w:rsidRDefault="009D4D41" w:rsidP="009D4D41">
      <w:pPr>
        <w:jc w:val="both"/>
        <w:rPr>
          <w:b/>
        </w:rPr>
      </w:pPr>
    </w:p>
    <w:p w:rsidR="009D4D41" w:rsidRPr="00421620" w:rsidRDefault="009D4D41" w:rsidP="009D4D41">
      <w:pPr>
        <w:jc w:val="both"/>
      </w:pPr>
      <w:r w:rsidRPr="00421620">
        <w:rPr>
          <w:b/>
        </w:rPr>
        <w:tab/>
      </w:r>
      <w:r w:rsidRPr="00421620">
        <w:t>Реализация программы предполагает достижение следующих результатов:</w:t>
      </w:r>
    </w:p>
    <w:p w:rsidR="009D4D41" w:rsidRPr="00421620" w:rsidRDefault="009D4D41" w:rsidP="009D4D41">
      <w:pPr>
        <w:ind w:firstLine="709"/>
        <w:jc w:val="both"/>
      </w:pPr>
      <w:r w:rsidRPr="00421620">
        <w:t xml:space="preserve">- обеспечение духовно-нравственного единства граждан; </w:t>
      </w:r>
    </w:p>
    <w:p w:rsidR="009D4D41" w:rsidRPr="00421620" w:rsidRDefault="009D4D41" w:rsidP="009D4D41">
      <w:pPr>
        <w:ind w:firstLine="709"/>
        <w:jc w:val="both"/>
      </w:pPr>
      <w:r w:rsidRPr="00421620">
        <w:t xml:space="preserve">- снижение степени идеологического противостояния; </w:t>
      </w:r>
    </w:p>
    <w:p w:rsidR="009D4D41" w:rsidRPr="00421620" w:rsidRDefault="009D4D41" w:rsidP="009D4D41">
      <w:pPr>
        <w:ind w:firstLine="709"/>
        <w:jc w:val="both"/>
      </w:pPr>
      <w:r w:rsidRPr="00421620">
        <w:t>- возрождение истинных духовных ценностей Российского народа;</w:t>
      </w:r>
    </w:p>
    <w:p w:rsidR="009D4D41" w:rsidRPr="00421620" w:rsidRDefault="009D4D41" w:rsidP="009D4D41">
      <w:pPr>
        <w:ind w:firstLine="709"/>
        <w:jc w:val="both"/>
      </w:pPr>
      <w:r w:rsidRPr="00421620">
        <w:t xml:space="preserve">- осознание молодежью важности службы в Вооруженных силах, готовность граждан к защите Отечества; </w:t>
      </w:r>
    </w:p>
    <w:p w:rsidR="009D4D41" w:rsidRPr="00421620" w:rsidRDefault="009D4D41" w:rsidP="009D4D41">
      <w:pPr>
        <w:ind w:firstLine="709"/>
        <w:jc w:val="both"/>
      </w:pPr>
      <w:r w:rsidRPr="00421620">
        <w:t>- сохранение и развитие его славных боевых и трудовых традиций.</w:t>
      </w:r>
    </w:p>
    <w:p w:rsidR="00547C4F" w:rsidRDefault="00547C4F" w:rsidP="009D4D41">
      <w:pPr>
        <w:ind w:firstLine="708"/>
        <w:jc w:val="center"/>
        <w:rPr>
          <w:b/>
        </w:rPr>
      </w:pPr>
    </w:p>
    <w:p w:rsidR="009D4D41" w:rsidRPr="00421620" w:rsidRDefault="009D4D41" w:rsidP="009D4D41">
      <w:pPr>
        <w:ind w:firstLine="708"/>
        <w:jc w:val="center"/>
      </w:pPr>
      <w:r w:rsidRPr="00421620">
        <w:rPr>
          <w:b/>
        </w:rPr>
        <w:t>3.4.Достижение целей и задачи программы</w:t>
      </w:r>
      <w:r w:rsidRPr="00421620">
        <w:t>.</w:t>
      </w:r>
    </w:p>
    <w:p w:rsidR="009D4D41" w:rsidRPr="00421620" w:rsidRDefault="009D4D41" w:rsidP="009D4D41">
      <w:pPr>
        <w:ind w:firstLine="708"/>
        <w:jc w:val="both"/>
      </w:pPr>
      <w:r w:rsidRPr="00421620">
        <w:lastRenderedPageBreak/>
        <w:t>Достижение целей и решение задач программы предусматривается следующими основными мероприятиями:</w:t>
      </w:r>
    </w:p>
    <w:p w:rsidR="009D4D41" w:rsidRPr="00421620" w:rsidRDefault="009D4D41" w:rsidP="009D4D41">
      <w:pPr>
        <w:ind w:firstLine="708"/>
        <w:jc w:val="both"/>
      </w:pPr>
      <w:r w:rsidRPr="00421620">
        <w:t>- создание механизма, обеспечивающего становление и эффективное функционирование системы патриотического воспитания;</w:t>
      </w:r>
    </w:p>
    <w:p w:rsidR="009D4D41" w:rsidRPr="00421620" w:rsidRDefault="009D4D41" w:rsidP="009D4D41">
      <w:pPr>
        <w:ind w:firstLine="708"/>
        <w:jc w:val="both"/>
      </w:pPr>
      <w:r w:rsidRPr="00421620">
        <w:t>- формирование патриотических чувств и сознания молодежи на основе бережного отношения к Родине и патриотическим ценностям России, сохранению и развитию чувства гордости за свою страну;</w:t>
      </w:r>
    </w:p>
    <w:p w:rsidR="009D4D41" w:rsidRPr="00421620" w:rsidRDefault="009D4D41" w:rsidP="009D4D41">
      <w:pPr>
        <w:ind w:firstLine="708"/>
        <w:jc w:val="both"/>
      </w:pPr>
      <w:r w:rsidRPr="00421620">
        <w:t>- воспитание личности гражданина-патриота Родины, способного встать на защиту государственных интересов страны;</w:t>
      </w:r>
    </w:p>
    <w:p w:rsidR="009D4D41" w:rsidRPr="00421620" w:rsidRDefault="009D4D41" w:rsidP="009D4D41">
      <w:pPr>
        <w:ind w:firstLine="708"/>
        <w:jc w:val="both"/>
      </w:pPr>
      <w:r w:rsidRPr="00421620">
        <w:t>- формирование комплекса нормативного правового и организационного методического обеспечения функционирования системы патриотического воспитания;</w:t>
      </w:r>
    </w:p>
    <w:p w:rsidR="009D4D41" w:rsidRPr="00421620" w:rsidRDefault="009D4D41" w:rsidP="009D4D41">
      <w:pPr>
        <w:ind w:firstLine="708"/>
        <w:jc w:val="both"/>
      </w:pPr>
      <w:r w:rsidRPr="00421620">
        <w:t>- реализация программы будет осуществляться в течение 20</w:t>
      </w:r>
      <w:r>
        <w:t>23</w:t>
      </w:r>
      <w:r w:rsidRPr="00421620">
        <w:t>-20</w:t>
      </w:r>
      <w:r>
        <w:t>26</w:t>
      </w:r>
      <w:r w:rsidRPr="00421620">
        <w:t>г.г.;</w:t>
      </w:r>
    </w:p>
    <w:p w:rsidR="009D4D41" w:rsidRDefault="009D4D41" w:rsidP="009D4D41">
      <w:pPr>
        <w:jc w:val="both"/>
      </w:pPr>
    </w:p>
    <w:p w:rsidR="009D4D41" w:rsidRPr="00421620" w:rsidRDefault="009D4D41" w:rsidP="009D4D41">
      <w:pPr>
        <w:jc w:val="center"/>
        <w:rPr>
          <w:b/>
        </w:rPr>
      </w:pPr>
      <w:r w:rsidRPr="00421620">
        <w:rPr>
          <w:b/>
        </w:rPr>
        <w:t>4.Ресурсное обеспечение муниципальной Программы</w:t>
      </w:r>
    </w:p>
    <w:p w:rsidR="009D4D41" w:rsidRPr="00421620" w:rsidRDefault="009D4D41" w:rsidP="009D4D41">
      <w:pPr>
        <w:jc w:val="center"/>
        <w:rPr>
          <w:b/>
        </w:rPr>
      </w:pPr>
    </w:p>
    <w:p w:rsidR="009D4D41" w:rsidRPr="00421620" w:rsidRDefault="009D4D41" w:rsidP="009D4D41">
      <w:pPr>
        <w:jc w:val="both"/>
      </w:pPr>
      <w:r w:rsidRPr="00421620">
        <w:rPr>
          <w:b/>
        </w:rPr>
        <w:tab/>
      </w:r>
      <w:r w:rsidRPr="00421620">
        <w:t>Финансовое обеспечение реализации муниципальной программы осуществляется за счет средств бюджета поселения</w:t>
      </w:r>
    </w:p>
    <w:tbl>
      <w:tblPr>
        <w:tblW w:w="4944" w:type="pct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82"/>
        <w:gridCol w:w="1420"/>
        <w:gridCol w:w="1421"/>
        <w:gridCol w:w="1421"/>
        <w:gridCol w:w="1420"/>
      </w:tblGrid>
      <w:tr w:rsidR="009D4D41" w:rsidRPr="00F450B8" w:rsidTr="00473ED5">
        <w:trPr>
          <w:jc w:val="center"/>
        </w:trPr>
        <w:tc>
          <w:tcPr>
            <w:tcW w:w="1998" w:type="pct"/>
            <w:vAlign w:val="center"/>
          </w:tcPr>
          <w:p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  <w:r w:rsidRPr="009D4D41">
              <w:rPr>
                <w:rFonts w:eastAsia="Calibri"/>
                <w:bCs/>
              </w:rPr>
              <w:t>Наименование программы/подпрограммы</w:t>
            </w:r>
          </w:p>
          <w:p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  <w:r w:rsidRPr="009D4D41">
              <w:rPr>
                <w:rFonts w:eastAsia="Calibri"/>
                <w:bCs/>
              </w:rPr>
              <w:t>Источник ресурсного обеспечения</w:t>
            </w:r>
          </w:p>
        </w:tc>
        <w:tc>
          <w:tcPr>
            <w:tcW w:w="750" w:type="pct"/>
            <w:vAlign w:val="center"/>
          </w:tcPr>
          <w:p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  <w:r w:rsidRPr="009D4D41">
              <w:rPr>
                <w:rFonts w:eastAsia="Calibri"/>
                <w:bCs/>
              </w:rPr>
              <w:t>2023 год</w:t>
            </w:r>
          </w:p>
          <w:p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  <w:proofErr w:type="spellStart"/>
            <w:r w:rsidRPr="009D4D41">
              <w:rPr>
                <w:rFonts w:eastAsia="Calibri"/>
                <w:bCs/>
              </w:rPr>
              <w:t>тыс</w:t>
            </w:r>
            <w:proofErr w:type="gramStart"/>
            <w:r w:rsidRPr="009D4D41">
              <w:rPr>
                <w:rFonts w:eastAsia="Calibri"/>
                <w:bCs/>
              </w:rPr>
              <w:t>.р</w:t>
            </w:r>
            <w:proofErr w:type="gramEnd"/>
            <w:r w:rsidRPr="009D4D41">
              <w:rPr>
                <w:rFonts w:eastAsia="Calibri"/>
                <w:bCs/>
              </w:rPr>
              <w:t>уб</w:t>
            </w:r>
            <w:proofErr w:type="spellEnd"/>
          </w:p>
        </w:tc>
        <w:tc>
          <w:tcPr>
            <w:tcW w:w="751" w:type="pct"/>
            <w:vAlign w:val="center"/>
          </w:tcPr>
          <w:p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  <w:r w:rsidRPr="009D4D41">
              <w:rPr>
                <w:rFonts w:eastAsia="Calibri"/>
                <w:bCs/>
              </w:rPr>
              <w:t>2024 год</w:t>
            </w:r>
          </w:p>
          <w:p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  <w:proofErr w:type="spellStart"/>
            <w:r w:rsidRPr="009D4D41">
              <w:rPr>
                <w:rFonts w:eastAsia="Calibri"/>
                <w:bCs/>
              </w:rPr>
              <w:t>тыс</w:t>
            </w:r>
            <w:proofErr w:type="gramStart"/>
            <w:r w:rsidRPr="009D4D41">
              <w:rPr>
                <w:rFonts w:eastAsia="Calibri"/>
                <w:bCs/>
              </w:rPr>
              <w:t>.р</w:t>
            </w:r>
            <w:proofErr w:type="gramEnd"/>
            <w:r w:rsidRPr="009D4D41">
              <w:rPr>
                <w:rFonts w:eastAsia="Calibri"/>
                <w:bCs/>
              </w:rPr>
              <w:t>уб</w:t>
            </w:r>
            <w:proofErr w:type="spellEnd"/>
          </w:p>
        </w:tc>
        <w:tc>
          <w:tcPr>
            <w:tcW w:w="751" w:type="pct"/>
          </w:tcPr>
          <w:p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</w:p>
          <w:p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  <w:r w:rsidRPr="009D4D41">
              <w:rPr>
                <w:rFonts w:eastAsia="Calibri"/>
                <w:bCs/>
              </w:rPr>
              <w:t>2025 год</w:t>
            </w:r>
          </w:p>
          <w:p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  <w:r w:rsidRPr="009D4D41">
              <w:rPr>
                <w:rFonts w:eastAsia="Calibri"/>
                <w:bCs/>
              </w:rPr>
              <w:t>тыс</w:t>
            </w:r>
            <w:proofErr w:type="gramStart"/>
            <w:r w:rsidRPr="009D4D41">
              <w:rPr>
                <w:rFonts w:eastAsia="Calibri"/>
                <w:bCs/>
              </w:rPr>
              <w:t>.р</w:t>
            </w:r>
            <w:proofErr w:type="gramEnd"/>
            <w:r w:rsidRPr="009D4D41">
              <w:rPr>
                <w:rFonts w:eastAsia="Calibri"/>
                <w:bCs/>
              </w:rPr>
              <w:t>уб.</w:t>
            </w:r>
          </w:p>
        </w:tc>
        <w:tc>
          <w:tcPr>
            <w:tcW w:w="750" w:type="pct"/>
            <w:vAlign w:val="center"/>
          </w:tcPr>
          <w:p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  <w:r w:rsidRPr="009D4D41">
              <w:rPr>
                <w:rFonts w:eastAsia="Calibri"/>
                <w:bCs/>
              </w:rPr>
              <w:t>2026 год</w:t>
            </w:r>
          </w:p>
          <w:p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  <w:proofErr w:type="spellStart"/>
            <w:r w:rsidRPr="009D4D41">
              <w:rPr>
                <w:rFonts w:eastAsia="Calibri"/>
                <w:bCs/>
              </w:rPr>
              <w:t>тыс</w:t>
            </w:r>
            <w:proofErr w:type="gramStart"/>
            <w:r w:rsidRPr="009D4D41">
              <w:rPr>
                <w:rFonts w:eastAsia="Calibri"/>
                <w:bCs/>
              </w:rPr>
              <w:t>.р</w:t>
            </w:r>
            <w:proofErr w:type="gramEnd"/>
            <w:r w:rsidRPr="009D4D41">
              <w:rPr>
                <w:rFonts w:eastAsia="Calibri"/>
                <w:bCs/>
              </w:rPr>
              <w:t>уб</w:t>
            </w:r>
            <w:proofErr w:type="spellEnd"/>
          </w:p>
        </w:tc>
      </w:tr>
      <w:tr w:rsidR="007603B1" w:rsidRPr="00F450B8" w:rsidTr="00473ED5">
        <w:trPr>
          <w:jc w:val="center"/>
        </w:trPr>
        <w:tc>
          <w:tcPr>
            <w:tcW w:w="1998" w:type="pct"/>
            <w:vAlign w:val="center"/>
          </w:tcPr>
          <w:p w:rsidR="007603B1" w:rsidRPr="009320F4" w:rsidRDefault="007603B1" w:rsidP="00AA47EC">
            <w:pPr>
              <w:jc w:val="both"/>
            </w:pPr>
            <w:r w:rsidRPr="00DC191E">
              <w:t>Муниципальная</w:t>
            </w:r>
            <w:r>
              <w:t xml:space="preserve"> </w:t>
            </w:r>
            <w:r w:rsidRPr="00DC191E">
              <w:t>программа</w:t>
            </w:r>
            <w:r>
              <w:t xml:space="preserve"> </w:t>
            </w:r>
            <w:r w:rsidRPr="009320F4">
              <w:t>«Военно-патриотическое</w:t>
            </w:r>
            <w:r>
              <w:t xml:space="preserve"> воспитание молодежи </w:t>
            </w:r>
            <w:r w:rsidRPr="009320F4">
              <w:t>сельского поселения</w:t>
            </w:r>
          </w:p>
          <w:p w:rsidR="007603B1" w:rsidRPr="009A22C3" w:rsidRDefault="007603B1" w:rsidP="00AA47EC">
            <w:pPr>
              <w:jc w:val="both"/>
            </w:pPr>
            <w:r w:rsidRPr="009320F4">
              <w:t>на 20</w:t>
            </w:r>
            <w:r>
              <w:t>23</w:t>
            </w:r>
            <w:r w:rsidRPr="009320F4">
              <w:t xml:space="preserve"> – 20</w:t>
            </w:r>
            <w:r>
              <w:t>26</w:t>
            </w:r>
            <w:r w:rsidRPr="009320F4">
              <w:t xml:space="preserve"> годы», </w:t>
            </w:r>
            <w:r w:rsidRPr="009320F4">
              <w:rPr>
                <w:rFonts w:eastAsia="Calibri"/>
              </w:rPr>
              <w:t>всего</w:t>
            </w:r>
          </w:p>
        </w:tc>
        <w:tc>
          <w:tcPr>
            <w:tcW w:w="750" w:type="pct"/>
          </w:tcPr>
          <w:p w:rsidR="007603B1" w:rsidRPr="00473ED5" w:rsidRDefault="007603B1" w:rsidP="00FB30E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</w:t>
            </w:r>
          </w:p>
        </w:tc>
        <w:tc>
          <w:tcPr>
            <w:tcW w:w="751" w:type="pct"/>
          </w:tcPr>
          <w:p w:rsidR="007603B1" w:rsidRPr="00473ED5" w:rsidRDefault="007603B1" w:rsidP="00FB30E1">
            <w:pPr>
              <w:jc w:val="center"/>
              <w:rPr>
                <w:b/>
                <w:sz w:val="26"/>
                <w:szCs w:val="26"/>
              </w:rPr>
            </w:pPr>
            <w:r w:rsidRPr="00473ED5">
              <w:rPr>
                <w:b/>
                <w:sz w:val="26"/>
                <w:szCs w:val="26"/>
              </w:rPr>
              <w:t>10,0</w:t>
            </w:r>
          </w:p>
        </w:tc>
        <w:tc>
          <w:tcPr>
            <w:tcW w:w="751" w:type="pct"/>
          </w:tcPr>
          <w:p w:rsidR="007603B1" w:rsidRPr="00473ED5" w:rsidRDefault="007603B1" w:rsidP="00FB30E1">
            <w:pPr>
              <w:jc w:val="center"/>
              <w:rPr>
                <w:b/>
                <w:sz w:val="26"/>
                <w:szCs w:val="26"/>
              </w:rPr>
            </w:pPr>
            <w:r w:rsidRPr="00473ED5">
              <w:rPr>
                <w:b/>
                <w:sz w:val="26"/>
                <w:szCs w:val="26"/>
              </w:rPr>
              <w:t>10,0</w:t>
            </w:r>
          </w:p>
        </w:tc>
        <w:tc>
          <w:tcPr>
            <w:tcW w:w="750" w:type="pct"/>
          </w:tcPr>
          <w:p w:rsidR="007603B1" w:rsidRPr="00473ED5" w:rsidRDefault="007603B1" w:rsidP="00FB30E1">
            <w:pPr>
              <w:jc w:val="center"/>
              <w:rPr>
                <w:b/>
                <w:sz w:val="26"/>
                <w:szCs w:val="26"/>
              </w:rPr>
            </w:pPr>
            <w:r w:rsidRPr="00473ED5">
              <w:rPr>
                <w:b/>
                <w:sz w:val="26"/>
                <w:szCs w:val="26"/>
              </w:rPr>
              <w:t>10,0</w:t>
            </w:r>
          </w:p>
        </w:tc>
      </w:tr>
      <w:tr w:rsidR="00473ED5" w:rsidRPr="00F450B8" w:rsidTr="00473ED5">
        <w:trPr>
          <w:jc w:val="center"/>
        </w:trPr>
        <w:tc>
          <w:tcPr>
            <w:tcW w:w="1998" w:type="pct"/>
          </w:tcPr>
          <w:p w:rsidR="00473ED5" w:rsidRPr="00F450B8" w:rsidRDefault="00473ED5" w:rsidP="00AA47EC">
            <w:pPr>
              <w:rPr>
                <w:rFonts w:eastAsia="Calibri"/>
              </w:rPr>
            </w:pPr>
            <w:r>
              <w:rPr>
                <w:rFonts w:eastAsia="Calibri"/>
              </w:rPr>
              <w:t>Бюджетные ассигнования</w:t>
            </w:r>
          </w:p>
        </w:tc>
        <w:tc>
          <w:tcPr>
            <w:tcW w:w="750" w:type="pct"/>
          </w:tcPr>
          <w:p w:rsidR="00473ED5" w:rsidRPr="00473ED5" w:rsidRDefault="00473ED5" w:rsidP="00FB30E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51" w:type="pct"/>
          </w:tcPr>
          <w:p w:rsidR="00473ED5" w:rsidRPr="00473ED5" w:rsidRDefault="00473ED5" w:rsidP="00FB30E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51" w:type="pct"/>
          </w:tcPr>
          <w:p w:rsidR="00473ED5" w:rsidRPr="00473ED5" w:rsidRDefault="00473ED5" w:rsidP="00FB30E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50" w:type="pct"/>
          </w:tcPr>
          <w:p w:rsidR="00473ED5" w:rsidRPr="00473ED5" w:rsidRDefault="00473ED5" w:rsidP="00FB30E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603B1" w:rsidRPr="00F450B8" w:rsidTr="00473ED5">
        <w:trPr>
          <w:jc w:val="center"/>
        </w:trPr>
        <w:tc>
          <w:tcPr>
            <w:tcW w:w="1998" w:type="pct"/>
          </w:tcPr>
          <w:p w:rsidR="007603B1" w:rsidRPr="00F450B8" w:rsidRDefault="007603B1" w:rsidP="00AA47EC">
            <w:pPr>
              <w:rPr>
                <w:rFonts w:eastAsia="Calibri"/>
              </w:rPr>
            </w:pPr>
            <w:r>
              <w:rPr>
                <w:rFonts w:eastAsia="Calibri"/>
              </w:rPr>
              <w:t>- местный бюджет</w:t>
            </w:r>
          </w:p>
        </w:tc>
        <w:tc>
          <w:tcPr>
            <w:tcW w:w="750" w:type="pct"/>
          </w:tcPr>
          <w:p w:rsidR="007603B1" w:rsidRPr="00473ED5" w:rsidRDefault="007603B1" w:rsidP="00FB30E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</w:t>
            </w:r>
          </w:p>
        </w:tc>
        <w:tc>
          <w:tcPr>
            <w:tcW w:w="751" w:type="pct"/>
          </w:tcPr>
          <w:p w:rsidR="007603B1" w:rsidRPr="00473ED5" w:rsidRDefault="007603B1" w:rsidP="00FB30E1">
            <w:pPr>
              <w:jc w:val="center"/>
              <w:rPr>
                <w:b/>
                <w:sz w:val="26"/>
                <w:szCs w:val="26"/>
              </w:rPr>
            </w:pPr>
            <w:r w:rsidRPr="00473ED5">
              <w:rPr>
                <w:b/>
                <w:sz w:val="26"/>
                <w:szCs w:val="26"/>
              </w:rPr>
              <w:t>10,0</w:t>
            </w:r>
          </w:p>
        </w:tc>
        <w:tc>
          <w:tcPr>
            <w:tcW w:w="751" w:type="pct"/>
          </w:tcPr>
          <w:p w:rsidR="007603B1" w:rsidRPr="00473ED5" w:rsidRDefault="007603B1" w:rsidP="00FB30E1">
            <w:pPr>
              <w:jc w:val="center"/>
              <w:rPr>
                <w:b/>
                <w:sz w:val="26"/>
                <w:szCs w:val="26"/>
              </w:rPr>
            </w:pPr>
            <w:r w:rsidRPr="00473ED5">
              <w:rPr>
                <w:b/>
                <w:sz w:val="26"/>
                <w:szCs w:val="26"/>
              </w:rPr>
              <w:t>10,0</w:t>
            </w:r>
          </w:p>
        </w:tc>
        <w:tc>
          <w:tcPr>
            <w:tcW w:w="750" w:type="pct"/>
          </w:tcPr>
          <w:p w:rsidR="007603B1" w:rsidRPr="00473ED5" w:rsidRDefault="007603B1" w:rsidP="00FB30E1">
            <w:pPr>
              <w:jc w:val="center"/>
              <w:rPr>
                <w:b/>
                <w:sz w:val="26"/>
                <w:szCs w:val="26"/>
              </w:rPr>
            </w:pPr>
            <w:r w:rsidRPr="00473ED5">
              <w:rPr>
                <w:b/>
                <w:sz w:val="26"/>
                <w:szCs w:val="26"/>
              </w:rPr>
              <w:t>10,0</w:t>
            </w:r>
          </w:p>
        </w:tc>
      </w:tr>
    </w:tbl>
    <w:p w:rsidR="009D4D41" w:rsidRDefault="009D4D41" w:rsidP="009D4D41">
      <w:pPr>
        <w:jc w:val="both"/>
      </w:pPr>
    </w:p>
    <w:p w:rsidR="009D4D41" w:rsidRPr="00C059BA" w:rsidRDefault="009D4D41" w:rsidP="009D4D41">
      <w:pPr>
        <w:ind w:firstLine="708"/>
        <w:jc w:val="center"/>
        <w:rPr>
          <w:b/>
        </w:rPr>
      </w:pPr>
      <w:r w:rsidRPr="00C059BA">
        <w:rPr>
          <w:b/>
        </w:rPr>
        <w:t>5.Оценка эффективности реализации программы,</w:t>
      </w:r>
    </w:p>
    <w:p w:rsidR="009D4D41" w:rsidRPr="00C059BA" w:rsidRDefault="009D4D41" w:rsidP="009D4D41">
      <w:pPr>
        <w:jc w:val="center"/>
        <w:rPr>
          <w:b/>
        </w:rPr>
      </w:pPr>
      <w:r w:rsidRPr="00C059BA">
        <w:rPr>
          <w:b/>
        </w:rPr>
        <w:t>ожидаемые конечные результаты</w:t>
      </w:r>
    </w:p>
    <w:p w:rsidR="009D4D41" w:rsidRPr="00C059BA" w:rsidRDefault="009D4D41" w:rsidP="009D4D41">
      <w:pPr>
        <w:jc w:val="center"/>
        <w:rPr>
          <w:b/>
        </w:rPr>
      </w:pPr>
    </w:p>
    <w:p w:rsidR="009D4D41" w:rsidRPr="00C059BA" w:rsidRDefault="009D4D41" w:rsidP="009D4D41">
      <w:pPr>
        <w:ind w:firstLine="708"/>
        <w:jc w:val="both"/>
      </w:pPr>
      <w:r w:rsidRPr="00C059BA">
        <w:t>В результате осуществления программы ожидается:</w:t>
      </w:r>
    </w:p>
    <w:p w:rsidR="009D4D41" w:rsidRPr="00C059BA" w:rsidRDefault="009D4D41" w:rsidP="009D4D41">
      <w:pPr>
        <w:jc w:val="both"/>
        <w:rPr>
          <w:b/>
        </w:rPr>
      </w:pPr>
      <w:r w:rsidRPr="00C059BA">
        <w:rPr>
          <w:b/>
        </w:rPr>
        <w:t>в социально идеологическом плане:</w:t>
      </w:r>
    </w:p>
    <w:p w:rsidR="009D4D41" w:rsidRPr="00C059BA" w:rsidRDefault="009D4D41" w:rsidP="009D4D41">
      <w:pPr>
        <w:ind w:firstLine="708"/>
        <w:jc w:val="both"/>
      </w:pPr>
      <w:r w:rsidRPr="00C059BA">
        <w:t xml:space="preserve">- обеспечение духовно-нравственного единства граждан, снижение степени идеологического противостояния, возрождение истинных духовных ценностей </w:t>
      </w:r>
      <w:r>
        <w:t>р</w:t>
      </w:r>
      <w:r w:rsidRPr="00C059BA">
        <w:t>оссийского народа, упрочнения единства и дружбы этнических общностей и народов Российской Федерации;</w:t>
      </w:r>
    </w:p>
    <w:p w:rsidR="009D4D41" w:rsidRPr="00C059BA" w:rsidRDefault="009D4D41" w:rsidP="009D4D41">
      <w:pPr>
        <w:jc w:val="both"/>
        <w:rPr>
          <w:b/>
        </w:rPr>
      </w:pPr>
      <w:r w:rsidRPr="00C059BA">
        <w:rPr>
          <w:b/>
        </w:rPr>
        <w:t>в социально-экономическом плане:</w:t>
      </w:r>
    </w:p>
    <w:p w:rsidR="009D4D41" w:rsidRPr="00C059BA" w:rsidRDefault="009D4D41" w:rsidP="009D4D41">
      <w:pPr>
        <w:ind w:firstLine="708"/>
        <w:jc w:val="both"/>
      </w:pPr>
      <w:r w:rsidRPr="00C059BA">
        <w:rPr>
          <w:b/>
        </w:rPr>
        <w:t>-</w:t>
      </w:r>
      <w:r w:rsidR="00C15E4B">
        <w:rPr>
          <w:b/>
        </w:rPr>
        <w:t xml:space="preserve"> </w:t>
      </w:r>
      <w:r w:rsidRPr="00C059BA">
        <w:t>обеспечение заинтересованности граждан сельского поселения в развитии национальной экономики и на этой основе снижение социальной напряженности, поддержание общественной и экономической стабильности;</w:t>
      </w:r>
    </w:p>
    <w:p w:rsidR="009D4D41" w:rsidRPr="00C059BA" w:rsidRDefault="009D4D41" w:rsidP="009D4D41">
      <w:pPr>
        <w:jc w:val="both"/>
        <w:rPr>
          <w:b/>
        </w:rPr>
      </w:pPr>
      <w:r w:rsidRPr="00C059BA">
        <w:rPr>
          <w:b/>
        </w:rPr>
        <w:t>в области обороноспособности страны:</w:t>
      </w:r>
    </w:p>
    <w:p w:rsidR="009D4D41" w:rsidRPr="00C059BA" w:rsidRDefault="009D4D41" w:rsidP="009D4D41">
      <w:pPr>
        <w:ind w:firstLine="708"/>
        <w:jc w:val="both"/>
      </w:pPr>
      <w:r w:rsidRPr="00C059BA">
        <w:lastRenderedPageBreak/>
        <w:t>- осознание молодежью важности службы в Вооруженных Силах, готовность граждан к защите Отечества, сохранение и развитие его славных боевых и трудовых традиций.</w:t>
      </w:r>
    </w:p>
    <w:p w:rsidR="009D4D41" w:rsidRPr="00C059BA" w:rsidRDefault="009D4D41" w:rsidP="009D4D41">
      <w:pPr>
        <w:ind w:firstLine="708"/>
        <w:jc w:val="both"/>
      </w:pPr>
      <w:r w:rsidRPr="00C059BA">
        <w:t>Конечным результатом реализации программы должны стать:</w:t>
      </w:r>
    </w:p>
    <w:p w:rsidR="009D4D41" w:rsidRPr="00C059BA" w:rsidRDefault="009D4D41" w:rsidP="009D4D41">
      <w:pPr>
        <w:ind w:firstLine="708"/>
        <w:jc w:val="both"/>
      </w:pPr>
      <w:r>
        <w:t xml:space="preserve">- </w:t>
      </w:r>
      <w:r w:rsidRPr="00C059BA">
        <w:t>сохранение традиций военно-патриотиче</w:t>
      </w:r>
      <w:r>
        <w:t>ского воспитания в</w:t>
      </w:r>
      <w:r w:rsidR="00C15E4B">
        <w:t xml:space="preserve"> </w:t>
      </w:r>
      <w:r w:rsidRPr="00C059BA">
        <w:t>сельском поселении;</w:t>
      </w:r>
    </w:p>
    <w:p w:rsidR="009D4D41" w:rsidRPr="00C059BA" w:rsidRDefault="009D4D41" w:rsidP="009D4D41">
      <w:pPr>
        <w:ind w:firstLine="708"/>
        <w:jc w:val="both"/>
      </w:pPr>
      <w:r w:rsidRPr="00C059BA">
        <w:t>- высокая духовность</w:t>
      </w:r>
      <w:r>
        <w:t>;</w:t>
      </w:r>
    </w:p>
    <w:p w:rsidR="009D4D41" w:rsidRPr="00C059BA" w:rsidRDefault="009D4D41" w:rsidP="009D4D41">
      <w:pPr>
        <w:ind w:firstLine="708"/>
        <w:jc w:val="both"/>
      </w:pPr>
      <w:r w:rsidRPr="00C059BA">
        <w:t>- гражданская позиция</w:t>
      </w:r>
      <w:r>
        <w:t>;</w:t>
      </w:r>
    </w:p>
    <w:p w:rsidR="009D4D41" w:rsidRPr="00C059BA" w:rsidRDefault="009D4D41" w:rsidP="009D4D41">
      <w:pPr>
        <w:ind w:firstLine="708"/>
        <w:jc w:val="both"/>
      </w:pPr>
      <w:r w:rsidRPr="00C059BA">
        <w:t>- патриотическое сознание молодежи.</w:t>
      </w:r>
    </w:p>
    <w:p w:rsidR="009D4D41" w:rsidRPr="00C059BA" w:rsidRDefault="009D4D41" w:rsidP="009D4D41">
      <w:pPr>
        <w:jc w:val="both"/>
      </w:pPr>
    </w:p>
    <w:p w:rsidR="009D4D41" w:rsidRPr="00C059BA" w:rsidRDefault="009D4D41" w:rsidP="009D4D41">
      <w:pPr>
        <w:jc w:val="center"/>
        <w:rPr>
          <w:b/>
        </w:rPr>
      </w:pPr>
      <w:r w:rsidRPr="00C059BA">
        <w:rPr>
          <w:b/>
        </w:rPr>
        <w:t xml:space="preserve">6.Организация управления Программой и </w:t>
      </w:r>
      <w:proofErr w:type="gramStart"/>
      <w:r w:rsidRPr="00C059BA">
        <w:rPr>
          <w:b/>
        </w:rPr>
        <w:t>контроль за</w:t>
      </w:r>
      <w:proofErr w:type="gramEnd"/>
      <w:r w:rsidRPr="00C059BA">
        <w:rPr>
          <w:b/>
        </w:rPr>
        <w:t xml:space="preserve"> ее реализацией</w:t>
      </w:r>
    </w:p>
    <w:p w:rsidR="009D4D41" w:rsidRPr="00C059BA" w:rsidRDefault="009D4D41" w:rsidP="009D4D41">
      <w:pPr>
        <w:jc w:val="center"/>
      </w:pPr>
    </w:p>
    <w:p w:rsidR="009D4D41" w:rsidRPr="00C059BA" w:rsidRDefault="009D4D41" w:rsidP="009D4D41">
      <w:pPr>
        <w:ind w:firstLine="708"/>
        <w:jc w:val="both"/>
      </w:pPr>
      <w:r w:rsidRPr="00C059BA">
        <w:t>Заказчиком Программы явля</w:t>
      </w:r>
      <w:r>
        <w:t>ется администрация</w:t>
      </w:r>
      <w:r w:rsidR="00C15E4B">
        <w:t xml:space="preserve"> </w:t>
      </w:r>
      <w:r w:rsidRPr="00C059BA">
        <w:t>сельского поселения</w:t>
      </w:r>
      <w:r w:rsidR="007817F5">
        <w:t xml:space="preserve"> </w:t>
      </w:r>
      <w:proofErr w:type="spellStart"/>
      <w:r w:rsidR="007817F5" w:rsidRPr="007817F5">
        <w:t>Кубиязовский</w:t>
      </w:r>
      <w:proofErr w:type="spellEnd"/>
      <w:r w:rsidR="007817F5">
        <w:t xml:space="preserve"> </w:t>
      </w:r>
      <w:r>
        <w:t xml:space="preserve">сельсовет муниципального района </w:t>
      </w:r>
      <w:proofErr w:type="spellStart"/>
      <w:r>
        <w:t>Аскинский</w:t>
      </w:r>
      <w:proofErr w:type="spellEnd"/>
      <w:r>
        <w:t xml:space="preserve"> район Республики Башкортостан</w:t>
      </w:r>
      <w:r w:rsidRPr="00C059BA">
        <w:t xml:space="preserve">. Заказчик организует проведение реализации программных мероприятий на территории сельского поселения, осуществляет </w:t>
      </w:r>
      <w:proofErr w:type="gramStart"/>
      <w:r w:rsidRPr="00C059BA">
        <w:t>контроль за</w:t>
      </w:r>
      <w:proofErr w:type="gramEnd"/>
      <w:r w:rsidRPr="00C059BA">
        <w:t xml:space="preserve"> выполнением работ.</w:t>
      </w:r>
    </w:p>
    <w:p w:rsidR="009D4D41" w:rsidRPr="00C059BA" w:rsidRDefault="009D4D41" w:rsidP="009D4D41">
      <w:pPr>
        <w:ind w:firstLine="708"/>
        <w:jc w:val="both"/>
      </w:pPr>
      <w:r w:rsidRPr="00C059BA">
        <w:t>Система управления и контроля включает:</w:t>
      </w:r>
    </w:p>
    <w:p w:rsidR="009D4D41" w:rsidRPr="00C059BA" w:rsidRDefault="009D4D41" w:rsidP="009D4D41">
      <w:pPr>
        <w:ind w:firstLine="709"/>
        <w:jc w:val="both"/>
      </w:pPr>
      <w:r w:rsidRPr="00C059BA">
        <w:t>-непрерывное отслеживание хода реализации Программы;</w:t>
      </w:r>
    </w:p>
    <w:p w:rsidR="009D4D41" w:rsidRPr="00C059BA" w:rsidRDefault="009D4D41" w:rsidP="009D4D41">
      <w:pPr>
        <w:ind w:firstLine="709"/>
        <w:jc w:val="both"/>
      </w:pPr>
      <w:r w:rsidRPr="00C059BA">
        <w:t>-корректировку мероприятий Программы;</w:t>
      </w:r>
    </w:p>
    <w:p w:rsidR="009D4D41" w:rsidRDefault="009D4D41" w:rsidP="009D4D41">
      <w:pPr>
        <w:ind w:firstLine="709"/>
        <w:jc w:val="both"/>
      </w:pPr>
      <w:r w:rsidRPr="00C059BA">
        <w:t>-обеспечение выполнения мероприятий Программы финансовыми и другими ресурсами.</w:t>
      </w:r>
    </w:p>
    <w:p w:rsidR="006F2CAF" w:rsidRDefault="006F2CAF" w:rsidP="009D4D41">
      <w:pPr>
        <w:ind w:firstLine="709"/>
        <w:jc w:val="both"/>
      </w:pPr>
    </w:p>
    <w:p w:rsidR="006F2CAF" w:rsidRDefault="006F2CAF" w:rsidP="009D4D41">
      <w:pPr>
        <w:ind w:firstLine="709"/>
        <w:jc w:val="both"/>
      </w:pPr>
    </w:p>
    <w:p w:rsidR="006F2CAF" w:rsidRDefault="006F2CAF" w:rsidP="009D4D41">
      <w:pPr>
        <w:ind w:firstLine="709"/>
        <w:jc w:val="both"/>
      </w:pPr>
    </w:p>
    <w:p w:rsidR="006F2CAF" w:rsidRDefault="006F2CAF" w:rsidP="009D4D41">
      <w:pPr>
        <w:ind w:firstLine="709"/>
        <w:jc w:val="both"/>
      </w:pPr>
    </w:p>
    <w:p w:rsidR="006F2CAF" w:rsidRDefault="006F2CAF" w:rsidP="009D4D41">
      <w:pPr>
        <w:ind w:firstLine="709"/>
        <w:jc w:val="both"/>
      </w:pPr>
    </w:p>
    <w:p w:rsidR="006F2CAF" w:rsidRDefault="006F2CAF" w:rsidP="009D4D41">
      <w:pPr>
        <w:ind w:firstLine="709"/>
        <w:jc w:val="both"/>
      </w:pPr>
    </w:p>
    <w:p w:rsidR="006F2CAF" w:rsidRDefault="006F2CAF" w:rsidP="009D4D41">
      <w:pPr>
        <w:ind w:firstLine="709"/>
        <w:jc w:val="both"/>
      </w:pPr>
    </w:p>
    <w:p w:rsidR="006F2CAF" w:rsidRDefault="006F2CAF" w:rsidP="009D4D41">
      <w:pPr>
        <w:ind w:firstLine="709"/>
        <w:jc w:val="both"/>
      </w:pPr>
    </w:p>
    <w:p w:rsidR="006F2CAF" w:rsidRDefault="006F2CAF" w:rsidP="009D4D41">
      <w:pPr>
        <w:ind w:firstLine="709"/>
        <w:jc w:val="both"/>
      </w:pPr>
    </w:p>
    <w:p w:rsidR="006F2CAF" w:rsidRDefault="006F2CAF" w:rsidP="009D4D41">
      <w:pPr>
        <w:ind w:firstLine="709"/>
        <w:jc w:val="both"/>
      </w:pPr>
    </w:p>
    <w:p w:rsidR="006F2CAF" w:rsidRDefault="006F2CAF" w:rsidP="009D4D41">
      <w:pPr>
        <w:ind w:firstLine="709"/>
        <w:jc w:val="both"/>
      </w:pPr>
    </w:p>
    <w:p w:rsidR="006F2CAF" w:rsidRDefault="006F2CAF" w:rsidP="009D4D41">
      <w:pPr>
        <w:ind w:firstLine="709"/>
        <w:jc w:val="both"/>
      </w:pPr>
    </w:p>
    <w:p w:rsidR="006F2CAF" w:rsidRDefault="006F2CAF" w:rsidP="009D4D41">
      <w:pPr>
        <w:ind w:firstLine="709"/>
        <w:jc w:val="both"/>
      </w:pPr>
    </w:p>
    <w:p w:rsidR="006F2CAF" w:rsidRDefault="006F2CAF" w:rsidP="009D4D41">
      <w:pPr>
        <w:ind w:firstLine="709"/>
        <w:jc w:val="both"/>
      </w:pPr>
    </w:p>
    <w:p w:rsidR="006F2CAF" w:rsidRDefault="006F2CAF" w:rsidP="009D4D41">
      <w:pPr>
        <w:ind w:firstLine="709"/>
        <w:jc w:val="both"/>
      </w:pPr>
    </w:p>
    <w:p w:rsidR="006F2CAF" w:rsidRDefault="006F2CAF" w:rsidP="009D4D41">
      <w:pPr>
        <w:ind w:firstLine="709"/>
        <w:jc w:val="both"/>
      </w:pPr>
    </w:p>
    <w:p w:rsidR="007817F5" w:rsidRDefault="007817F5" w:rsidP="006F2CAF">
      <w:pPr>
        <w:jc w:val="right"/>
      </w:pPr>
    </w:p>
    <w:p w:rsidR="007817F5" w:rsidRDefault="007817F5" w:rsidP="006F2CAF">
      <w:pPr>
        <w:jc w:val="right"/>
      </w:pPr>
    </w:p>
    <w:p w:rsidR="00C97394" w:rsidRDefault="00C97394" w:rsidP="006F2CAF">
      <w:pPr>
        <w:jc w:val="right"/>
      </w:pPr>
    </w:p>
    <w:p w:rsidR="00C97394" w:rsidRDefault="00C97394" w:rsidP="006F2CAF">
      <w:pPr>
        <w:jc w:val="right"/>
      </w:pPr>
    </w:p>
    <w:p w:rsidR="00C97394" w:rsidRDefault="00C97394" w:rsidP="006F2CAF">
      <w:pPr>
        <w:jc w:val="right"/>
      </w:pPr>
    </w:p>
    <w:p w:rsidR="00C97394" w:rsidRDefault="00C97394" w:rsidP="006F2CAF">
      <w:pPr>
        <w:jc w:val="right"/>
      </w:pPr>
    </w:p>
    <w:p w:rsidR="00547C4F" w:rsidRDefault="00547C4F" w:rsidP="006F2CAF">
      <w:pPr>
        <w:jc w:val="right"/>
      </w:pPr>
    </w:p>
    <w:p w:rsidR="006F2CAF" w:rsidRPr="00C059BA" w:rsidRDefault="006F2CAF" w:rsidP="006F2CAF">
      <w:pPr>
        <w:jc w:val="right"/>
      </w:pPr>
      <w:r w:rsidRPr="00C059BA">
        <w:lastRenderedPageBreak/>
        <w:t>Приложение</w:t>
      </w:r>
    </w:p>
    <w:p w:rsidR="006F2CAF" w:rsidRPr="00C059BA" w:rsidRDefault="006F2CAF" w:rsidP="006F2CAF">
      <w:pPr>
        <w:jc w:val="right"/>
      </w:pPr>
      <w:r w:rsidRPr="00C059BA">
        <w:t>к программе «</w:t>
      </w:r>
      <w:proofErr w:type="gramStart"/>
      <w:r w:rsidRPr="00C059BA">
        <w:t>Военно-патриотическое</w:t>
      </w:r>
      <w:proofErr w:type="gramEnd"/>
      <w:r w:rsidRPr="00C059BA">
        <w:t xml:space="preserve"> </w:t>
      </w:r>
    </w:p>
    <w:p w:rsidR="006F2CAF" w:rsidRDefault="006F2CAF" w:rsidP="006F2CAF">
      <w:pPr>
        <w:jc w:val="right"/>
      </w:pPr>
      <w:r>
        <w:t>воспитание</w:t>
      </w:r>
      <w:r w:rsidR="00C15E4B">
        <w:t xml:space="preserve"> </w:t>
      </w:r>
      <w:r>
        <w:t>молодежи в</w:t>
      </w:r>
      <w:r w:rsidR="00C15E4B">
        <w:t xml:space="preserve"> </w:t>
      </w:r>
      <w:r w:rsidRPr="009320F4">
        <w:t>сельс</w:t>
      </w:r>
      <w:r>
        <w:t xml:space="preserve">ком поселении </w:t>
      </w:r>
    </w:p>
    <w:p w:rsidR="006F2CAF" w:rsidRPr="009320F4" w:rsidRDefault="007817F5" w:rsidP="006F2CAF">
      <w:pPr>
        <w:jc w:val="right"/>
      </w:pPr>
      <w:proofErr w:type="spellStart"/>
      <w:r w:rsidRPr="007817F5">
        <w:t>Кубиязовский</w:t>
      </w:r>
      <w:proofErr w:type="spellEnd"/>
      <w:r w:rsidR="006F2CAF">
        <w:t xml:space="preserve"> сельсовет </w:t>
      </w:r>
    </w:p>
    <w:p w:rsidR="006F2CAF" w:rsidRDefault="006F2CAF" w:rsidP="006F2CAF">
      <w:pPr>
        <w:jc w:val="right"/>
      </w:pPr>
      <w:r w:rsidRPr="009320F4">
        <w:t>на 20</w:t>
      </w:r>
      <w:r>
        <w:t>23</w:t>
      </w:r>
      <w:r w:rsidRPr="009320F4">
        <w:t xml:space="preserve"> – 20</w:t>
      </w:r>
      <w:r>
        <w:t>26</w:t>
      </w:r>
      <w:r w:rsidRPr="009320F4">
        <w:t xml:space="preserve"> годы»</w:t>
      </w:r>
    </w:p>
    <w:p w:rsidR="00547C4F" w:rsidRDefault="00547C4F" w:rsidP="00547C4F">
      <w:pPr>
        <w:ind w:left="720"/>
        <w:jc w:val="center"/>
        <w:rPr>
          <w:b/>
        </w:rPr>
      </w:pPr>
    </w:p>
    <w:p w:rsidR="00547C4F" w:rsidRDefault="00547C4F" w:rsidP="00547C4F">
      <w:pPr>
        <w:ind w:left="720"/>
        <w:jc w:val="center"/>
        <w:rPr>
          <w:b/>
        </w:rPr>
      </w:pPr>
    </w:p>
    <w:p w:rsidR="006F2CAF" w:rsidRPr="00EE51EB" w:rsidRDefault="006F2CAF" w:rsidP="00547C4F">
      <w:pPr>
        <w:ind w:left="720"/>
        <w:jc w:val="center"/>
        <w:rPr>
          <w:b/>
        </w:rPr>
      </w:pPr>
      <w:r w:rsidRPr="00EE51EB">
        <w:rPr>
          <w:b/>
        </w:rPr>
        <w:t>ПЕРЕЧЕНЬ</w:t>
      </w:r>
    </w:p>
    <w:p w:rsidR="006F2CAF" w:rsidRPr="00EE51EB" w:rsidRDefault="006F2CAF" w:rsidP="006F2CAF">
      <w:pPr>
        <w:ind w:left="360"/>
        <w:jc w:val="center"/>
        <w:rPr>
          <w:b/>
        </w:rPr>
      </w:pPr>
      <w:r w:rsidRPr="00EE51EB">
        <w:rPr>
          <w:b/>
        </w:rPr>
        <w:t>мероприятий и ресурсное обеспечение реализации</w:t>
      </w:r>
    </w:p>
    <w:p w:rsidR="006F2CAF" w:rsidRPr="00EE51EB" w:rsidRDefault="006F2CAF" w:rsidP="006F2CAF">
      <w:pPr>
        <w:ind w:left="360"/>
        <w:jc w:val="center"/>
        <w:rPr>
          <w:b/>
        </w:rPr>
      </w:pPr>
      <w:r w:rsidRPr="00EE51EB">
        <w:rPr>
          <w:b/>
        </w:rPr>
        <w:t>подпрограммы «Патриотическое во</w:t>
      </w:r>
      <w:r>
        <w:rPr>
          <w:b/>
        </w:rPr>
        <w:t>спитание молодежи в</w:t>
      </w:r>
      <w:r w:rsidRPr="00EE51EB">
        <w:rPr>
          <w:b/>
        </w:rPr>
        <w:t xml:space="preserve"> сельском поселении на 20</w:t>
      </w:r>
      <w:r>
        <w:rPr>
          <w:b/>
        </w:rPr>
        <w:t>23</w:t>
      </w:r>
      <w:r w:rsidRPr="00EE51EB">
        <w:rPr>
          <w:b/>
        </w:rPr>
        <w:t>-20</w:t>
      </w:r>
      <w:r>
        <w:rPr>
          <w:b/>
        </w:rPr>
        <w:t>26</w:t>
      </w:r>
      <w:r w:rsidRPr="00EE51EB">
        <w:rPr>
          <w:b/>
        </w:rPr>
        <w:t xml:space="preserve"> годы»</w:t>
      </w:r>
    </w:p>
    <w:p w:rsidR="006F2CAF" w:rsidRPr="00EE51EB" w:rsidRDefault="006F2CAF" w:rsidP="006F2CAF"/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692"/>
        <w:gridCol w:w="1558"/>
        <w:gridCol w:w="2012"/>
        <w:gridCol w:w="969"/>
        <w:gridCol w:w="1016"/>
        <w:gridCol w:w="968"/>
        <w:gridCol w:w="1021"/>
      </w:tblGrid>
      <w:tr w:rsidR="00932707" w:rsidRPr="00C81D59" w:rsidTr="00473ED5">
        <w:trPr>
          <w:trHeight w:val="191"/>
        </w:trPr>
        <w:tc>
          <w:tcPr>
            <w:tcW w:w="566" w:type="dxa"/>
            <w:vMerge w:val="restart"/>
            <w:shd w:val="clear" w:color="auto" w:fill="auto"/>
          </w:tcPr>
          <w:p w:rsidR="00932707" w:rsidRPr="00473ED5" w:rsidRDefault="00932707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73ED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73ED5">
              <w:rPr>
                <w:sz w:val="26"/>
                <w:szCs w:val="26"/>
              </w:rPr>
              <w:t>/</w:t>
            </w:r>
            <w:proofErr w:type="spellStart"/>
            <w:r w:rsidRPr="00473ED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2" w:type="dxa"/>
            <w:vMerge w:val="restart"/>
            <w:shd w:val="clear" w:color="auto" w:fill="auto"/>
          </w:tcPr>
          <w:p w:rsidR="00932707" w:rsidRPr="00473ED5" w:rsidRDefault="00932707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32707" w:rsidRPr="00473ED5" w:rsidRDefault="00932707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012" w:type="dxa"/>
            <w:vMerge w:val="restart"/>
            <w:shd w:val="clear" w:color="auto" w:fill="auto"/>
          </w:tcPr>
          <w:p w:rsidR="00932707" w:rsidRPr="00473ED5" w:rsidRDefault="00932707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Исполнитель</w:t>
            </w:r>
          </w:p>
        </w:tc>
        <w:tc>
          <w:tcPr>
            <w:tcW w:w="3974" w:type="dxa"/>
            <w:gridSpan w:val="4"/>
            <w:shd w:val="clear" w:color="auto" w:fill="auto"/>
          </w:tcPr>
          <w:p w:rsidR="00932707" w:rsidRPr="00473ED5" w:rsidRDefault="00932707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Финансирование (</w:t>
            </w:r>
            <w:proofErr w:type="spellStart"/>
            <w:r w:rsidRPr="00473ED5">
              <w:rPr>
                <w:sz w:val="26"/>
                <w:szCs w:val="26"/>
              </w:rPr>
              <w:t>тыс</w:t>
            </w:r>
            <w:proofErr w:type="gramStart"/>
            <w:r w:rsidRPr="00473ED5">
              <w:rPr>
                <w:sz w:val="26"/>
                <w:szCs w:val="26"/>
              </w:rPr>
              <w:t>.р</w:t>
            </w:r>
            <w:proofErr w:type="gramEnd"/>
            <w:r w:rsidRPr="00473ED5">
              <w:rPr>
                <w:sz w:val="26"/>
                <w:szCs w:val="26"/>
              </w:rPr>
              <w:t>уб</w:t>
            </w:r>
            <w:proofErr w:type="spellEnd"/>
            <w:r w:rsidRPr="00473ED5">
              <w:rPr>
                <w:sz w:val="26"/>
                <w:szCs w:val="26"/>
              </w:rPr>
              <w:t>)</w:t>
            </w:r>
          </w:p>
        </w:tc>
      </w:tr>
      <w:tr w:rsidR="006F2CAF" w:rsidRPr="00C81D59" w:rsidTr="00473ED5">
        <w:trPr>
          <w:trHeight w:val="347"/>
        </w:trPr>
        <w:tc>
          <w:tcPr>
            <w:tcW w:w="566" w:type="dxa"/>
            <w:vMerge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9" w:type="dxa"/>
            <w:shd w:val="clear" w:color="auto" w:fill="auto"/>
          </w:tcPr>
          <w:p w:rsidR="006F2CAF" w:rsidRPr="00473ED5" w:rsidRDefault="006F2CAF" w:rsidP="00AA47EC">
            <w:pPr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2023г.</w:t>
            </w:r>
          </w:p>
        </w:tc>
        <w:tc>
          <w:tcPr>
            <w:tcW w:w="1016" w:type="dxa"/>
            <w:shd w:val="clear" w:color="auto" w:fill="auto"/>
          </w:tcPr>
          <w:p w:rsidR="006F2CAF" w:rsidRPr="00473ED5" w:rsidRDefault="006F2CAF" w:rsidP="00AA47EC">
            <w:pPr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2024г</w:t>
            </w:r>
          </w:p>
        </w:tc>
        <w:tc>
          <w:tcPr>
            <w:tcW w:w="968" w:type="dxa"/>
            <w:shd w:val="clear" w:color="auto" w:fill="auto"/>
          </w:tcPr>
          <w:p w:rsidR="006F2CAF" w:rsidRPr="00473ED5" w:rsidRDefault="006F2CAF" w:rsidP="00AA47EC">
            <w:pPr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2025г.</w:t>
            </w:r>
          </w:p>
        </w:tc>
        <w:tc>
          <w:tcPr>
            <w:tcW w:w="1021" w:type="dxa"/>
          </w:tcPr>
          <w:p w:rsidR="006F2CAF" w:rsidRPr="00473ED5" w:rsidRDefault="006F2CAF" w:rsidP="00AA47EC">
            <w:pPr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2026г.</w:t>
            </w:r>
          </w:p>
        </w:tc>
      </w:tr>
      <w:tr w:rsidR="006F2CAF" w:rsidRPr="00626505" w:rsidTr="00473ED5">
        <w:tc>
          <w:tcPr>
            <w:tcW w:w="566" w:type="dxa"/>
            <w:shd w:val="clear" w:color="auto" w:fill="auto"/>
          </w:tcPr>
          <w:p w:rsidR="006F2CAF" w:rsidRPr="00473ED5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2" w:type="dxa"/>
            <w:shd w:val="clear" w:color="auto" w:fill="auto"/>
          </w:tcPr>
          <w:p w:rsidR="006F2CAF" w:rsidRPr="00473ED5" w:rsidRDefault="006F2CAF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Участие в торжественных мероприятиях, посвященных памятным дням в истории России</w:t>
            </w:r>
          </w:p>
        </w:tc>
        <w:tc>
          <w:tcPr>
            <w:tcW w:w="1558" w:type="dxa"/>
            <w:shd w:val="clear" w:color="auto" w:fill="auto"/>
          </w:tcPr>
          <w:p w:rsidR="006F2CAF" w:rsidRPr="00473ED5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 xml:space="preserve">В памятные дни и праздники </w:t>
            </w:r>
          </w:p>
          <w:p w:rsidR="006F2CAF" w:rsidRPr="00473ED5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</w:tcPr>
          <w:p w:rsidR="006F2CAF" w:rsidRPr="00473ED5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Администрация сельского поселения</w:t>
            </w:r>
          </w:p>
        </w:tc>
        <w:tc>
          <w:tcPr>
            <w:tcW w:w="969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1021" w:type="dxa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</w:tr>
      <w:tr w:rsidR="006F2CAF" w:rsidRPr="00626505" w:rsidTr="00473ED5">
        <w:tc>
          <w:tcPr>
            <w:tcW w:w="566" w:type="dxa"/>
            <w:shd w:val="clear" w:color="auto" w:fill="auto"/>
          </w:tcPr>
          <w:p w:rsidR="006F2CAF" w:rsidRPr="00473ED5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2" w:type="dxa"/>
            <w:shd w:val="clear" w:color="auto" w:fill="auto"/>
          </w:tcPr>
          <w:p w:rsidR="006F2CAF" w:rsidRPr="00473ED5" w:rsidRDefault="006F2CAF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Оказание помощи ветеранам труда, вдовам участников ВОВ, труженикам тыла, семьям участников СВО</w:t>
            </w:r>
          </w:p>
        </w:tc>
        <w:tc>
          <w:tcPr>
            <w:tcW w:w="1558" w:type="dxa"/>
            <w:shd w:val="clear" w:color="auto" w:fill="auto"/>
          </w:tcPr>
          <w:p w:rsidR="006F2CAF" w:rsidRPr="00473ED5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012" w:type="dxa"/>
            <w:shd w:val="clear" w:color="auto" w:fill="auto"/>
          </w:tcPr>
          <w:p w:rsidR="006F2CAF" w:rsidRPr="00473ED5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Администрация сельского поселения</w:t>
            </w:r>
          </w:p>
        </w:tc>
        <w:tc>
          <w:tcPr>
            <w:tcW w:w="969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1021" w:type="dxa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</w:tr>
      <w:tr w:rsidR="006F2CAF" w:rsidRPr="00626505" w:rsidTr="00473ED5">
        <w:tc>
          <w:tcPr>
            <w:tcW w:w="566" w:type="dxa"/>
            <w:shd w:val="clear" w:color="auto" w:fill="auto"/>
          </w:tcPr>
          <w:p w:rsidR="006F2CAF" w:rsidRPr="00473ED5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92" w:type="dxa"/>
            <w:shd w:val="clear" w:color="auto" w:fill="auto"/>
          </w:tcPr>
          <w:p w:rsidR="006F2CAF" w:rsidRPr="00473ED5" w:rsidRDefault="006F2CAF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Участие и оказание помощи в проведении Дня призывника и проводы в Армию</w:t>
            </w:r>
          </w:p>
        </w:tc>
        <w:tc>
          <w:tcPr>
            <w:tcW w:w="1558" w:type="dxa"/>
            <w:shd w:val="clear" w:color="auto" w:fill="auto"/>
          </w:tcPr>
          <w:p w:rsidR="00C97394" w:rsidRPr="00473ED5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 xml:space="preserve">Весной и осенью, </w:t>
            </w:r>
          </w:p>
          <w:p w:rsidR="006F2CAF" w:rsidRPr="00473ED5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 xml:space="preserve">во </w:t>
            </w:r>
            <w:r w:rsidR="00932707" w:rsidRPr="00473ED5">
              <w:rPr>
                <w:rFonts w:ascii="Times New Roman" w:hAnsi="Times New Roman"/>
                <w:sz w:val="26"/>
                <w:szCs w:val="26"/>
              </w:rPr>
              <w:t>вр</w:t>
            </w:r>
            <w:r w:rsidRPr="00473ED5">
              <w:rPr>
                <w:rFonts w:ascii="Times New Roman" w:hAnsi="Times New Roman"/>
                <w:sz w:val="26"/>
                <w:szCs w:val="26"/>
              </w:rPr>
              <w:t xml:space="preserve">емя проведения призыва </w:t>
            </w:r>
          </w:p>
        </w:tc>
        <w:tc>
          <w:tcPr>
            <w:tcW w:w="2012" w:type="dxa"/>
            <w:shd w:val="clear" w:color="auto" w:fill="auto"/>
          </w:tcPr>
          <w:p w:rsidR="006F2CAF" w:rsidRPr="00473ED5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Администрация сельского поселения</w:t>
            </w:r>
          </w:p>
        </w:tc>
        <w:tc>
          <w:tcPr>
            <w:tcW w:w="969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1021" w:type="dxa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</w:tr>
      <w:tr w:rsidR="006F2CAF" w:rsidRPr="00626505" w:rsidTr="00473ED5">
        <w:tc>
          <w:tcPr>
            <w:tcW w:w="566" w:type="dxa"/>
            <w:shd w:val="clear" w:color="auto" w:fill="auto"/>
          </w:tcPr>
          <w:p w:rsidR="006F2CAF" w:rsidRPr="00473ED5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692" w:type="dxa"/>
            <w:shd w:val="clear" w:color="auto" w:fill="auto"/>
          </w:tcPr>
          <w:p w:rsidR="006F2CAF" w:rsidRPr="00473ED5" w:rsidRDefault="006F2CAF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«Защитники России!» - праздник, посвященный Дню защитников Отечества</w:t>
            </w:r>
          </w:p>
        </w:tc>
        <w:tc>
          <w:tcPr>
            <w:tcW w:w="1558" w:type="dxa"/>
            <w:shd w:val="clear" w:color="auto" w:fill="auto"/>
          </w:tcPr>
          <w:p w:rsidR="006F2CAF" w:rsidRPr="00473ED5" w:rsidRDefault="00C97394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Е</w:t>
            </w:r>
            <w:r w:rsidR="006F2CAF" w:rsidRPr="00473ED5">
              <w:rPr>
                <w:rFonts w:ascii="Times New Roman" w:hAnsi="Times New Roman"/>
                <w:sz w:val="26"/>
                <w:szCs w:val="26"/>
              </w:rPr>
              <w:t>жегодно февраль</w:t>
            </w:r>
          </w:p>
        </w:tc>
        <w:tc>
          <w:tcPr>
            <w:tcW w:w="2012" w:type="dxa"/>
            <w:shd w:val="clear" w:color="auto" w:fill="auto"/>
          </w:tcPr>
          <w:p w:rsidR="006F2CAF" w:rsidRPr="00473ED5" w:rsidRDefault="006F2CAF" w:rsidP="00C15E4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 xml:space="preserve">Администрация сельского поселения, клуб </w:t>
            </w:r>
            <w:proofErr w:type="spellStart"/>
            <w:r w:rsidR="00932707" w:rsidRPr="00473ED5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473ED5">
              <w:rPr>
                <w:rFonts w:ascii="Times New Roman" w:hAnsi="Times New Roman"/>
                <w:sz w:val="26"/>
                <w:szCs w:val="26"/>
              </w:rPr>
              <w:t>.</w:t>
            </w:r>
            <w:r w:rsidR="007817F5" w:rsidRPr="00473ED5">
              <w:rPr>
                <w:rFonts w:ascii="Times New Roman" w:hAnsi="Times New Roman"/>
                <w:sz w:val="26"/>
                <w:szCs w:val="26"/>
              </w:rPr>
              <w:t>У</w:t>
            </w:r>
            <w:proofErr w:type="gramEnd"/>
            <w:r w:rsidR="007817F5" w:rsidRPr="00473ED5">
              <w:rPr>
                <w:rFonts w:ascii="Times New Roman" w:hAnsi="Times New Roman"/>
                <w:sz w:val="26"/>
                <w:szCs w:val="26"/>
              </w:rPr>
              <w:t>тяшино</w:t>
            </w:r>
            <w:proofErr w:type="spellEnd"/>
            <w:r w:rsidR="007817F5" w:rsidRPr="00473ED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73ED5">
              <w:rPr>
                <w:rFonts w:ascii="Times New Roman" w:hAnsi="Times New Roman"/>
                <w:sz w:val="26"/>
                <w:szCs w:val="26"/>
              </w:rPr>
              <w:t>с.</w:t>
            </w:r>
            <w:r w:rsidR="007817F5" w:rsidRPr="00473ED5">
              <w:rPr>
                <w:rFonts w:ascii="Times New Roman" w:hAnsi="Times New Roman"/>
                <w:sz w:val="26"/>
                <w:szCs w:val="26"/>
              </w:rPr>
              <w:t>Кубиязы</w:t>
            </w:r>
            <w:proofErr w:type="spellEnd"/>
          </w:p>
        </w:tc>
        <w:tc>
          <w:tcPr>
            <w:tcW w:w="969" w:type="dxa"/>
            <w:shd w:val="clear" w:color="auto" w:fill="auto"/>
          </w:tcPr>
          <w:p w:rsidR="006F2CAF" w:rsidRPr="00473ED5" w:rsidRDefault="007603B1" w:rsidP="00AA47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1,0</w:t>
            </w:r>
          </w:p>
        </w:tc>
        <w:tc>
          <w:tcPr>
            <w:tcW w:w="968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1,0</w:t>
            </w:r>
          </w:p>
        </w:tc>
        <w:tc>
          <w:tcPr>
            <w:tcW w:w="1021" w:type="dxa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1,0</w:t>
            </w:r>
          </w:p>
        </w:tc>
      </w:tr>
      <w:tr w:rsidR="006F2CAF" w:rsidRPr="00626505" w:rsidTr="00473ED5">
        <w:tc>
          <w:tcPr>
            <w:tcW w:w="566" w:type="dxa"/>
            <w:shd w:val="clear" w:color="auto" w:fill="auto"/>
          </w:tcPr>
          <w:p w:rsidR="006F2CAF" w:rsidRPr="00473ED5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92" w:type="dxa"/>
            <w:shd w:val="clear" w:color="auto" w:fill="auto"/>
          </w:tcPr>
          <w:p w:rsidR="006F2CAF" w:rsidRPr="00473ED5" w:rsidRDefault="006F2CAF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Благоустройство территор</w:t>
            </w:r>
            <w:proofErr w:type="gramStart"/>
            <w:r w:rsidRPr="00473ED5">
              <w:rPr>
                <w:rFonts w:ascii="Times New Roman" w:hAnsi="Times New Roman"/>
                <w:sz w:val="26"/>
                <w:szCs w:val="26"/>
              </w:rPr>
              <w:t>ии</w:t>
            </w:r>
            <w:r w:rsidR="00C15E4B" w:rsidRPr="00473ED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73ED5">
              <w:rPr>
                <w:rFonts w:ascii="Times New Roman" w:hAnsi="Times New Roman"/>
                <w:sz w:val="26"/>
                <w:szCs w:val="26"/>
              </w:rPr>
              <w:t>у о</w:t>
            </w:r>
            <w:proofErr w:type="gramEnd"/>
            <w:r w:rsidRPr="00473ED5">
              <w:rPr>
                <w:rFonts w:ascii="Times New Roman" w:hAnsi="Times New Roman"/>
                <w:sz w:val="26"/>
                <w:szCs w:val="26"/>
              </w:rPr>
              <w:t>белисков погибшим в годы ВОВ</w:t>
            </w:r>
          </w:p>
        </w:tc>
        <w:tc>
          <w:tcPr>
            <w:tcW w:w="1558" w:type="dxa"/>
            <w:shd w:val="clear" w:color="auto" w:fill="auto"/>
          </w:tcPr>
          <w:p w:rsidR="006F2CAF" w:rsidRPr="00473ED5" w:rsidRDefault="00C97394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Постоянно в течение</w:t>
            </w:r>
            <w:r w:rsidR="006F2CAF" w:rsidRPr="00473ED5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012" w:type="dxa"/>
            <w:shd w:val="clear" w:color="auto" w:fill="auto"/>
          </w:tcPr>
          <w:p w:rsidR="006F2CAF" w:rsidRPr="00473ED5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Администрация сельского поселения</w:t>
            </w:r>
          </w:p>
        </w:tc>
        <w:tc>
          <w:tcPr>
            <w:tcW w:w="969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1021" w:type="dxa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</w:tr>
      <w:tr w:rsidR="00473ED5" w:rsidRPr="00626505" w:rsidTr="00473ED5">
        <w:tc>
          <w:tcPr>
            <w:tcW w:w="566" w:type="dxa"/>
            <w:shd w:val="clear" w:color="auto" w:fill="auto"/>
          </w:tcPr>
          <w:p w:rsidR="00473ED5" w:rsidRPr="00473ED5" w:rsidRDefault="00473ED5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692" w:type="dxa"/>
            <w:shd w:val="clear" w:color="auto" w:fill="auto"/>
          </w:tcPr>
          <w:p w:rsidR="00473ED5" w:rsidRPr="00473ED5" w:rsidRDefault="00473ED5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Проведение мероприятий, посвященных памятным датам истории России:</w:t>
            </w:r>
          </w:p>
          <w:p w:rsidR="00473ED5" w:rsidRPr="00473ED5" w:rsidRDefault="00473ED5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День Победы – 9 мая</w:t>
            </w:r>
          </w:p>
          <w:p w:rsidR="00473ED5" w:rsidRPr="00473ED5" w:rsidRDefault="00473ED5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lastRenderedPageBreak/>
              <w:t>День памяти и скорби - 22 июня</w:t>
            </w:r>
          </w:p>
          <w:p w:rsidR="00473ED5" w:rsidRPr="00473ED5" w:rsidRDefault="00473ED5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День согласия и примирения – 4 ноября</w:t>
            </w:r>
          </w:p>
          <w:p w:rsidR="00473ED5" w:rsidRPr="00473ED5" w:rsidRDefault="00473ED5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День неизвестного солдата – 1 декабря</w:t>
            </w:r>
          </w:p>
        </w:tc>
        <w:tc>
          <w:tcPr>
            <w:tcW w:w="1558" w:type="dxa"/>
            <w:shd w:val="clear" w:color="auto" w:fill="auto"/>
          </w:tcPr>
          <w:p w:rsidR="00473ED5" w:rsidRPr="00473ED5" w:rsidRDefault="00473ED5" w:rsidP="00AA47EC">
            <w:pPr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lastRenderedPageBreak/>
              <w:t>По плану работы сельских клубов</w:t>
            </w:r>
          </w:p>
        </w:tc>
        <w:tc>
          <w:tcPr>
            <w:tcW w:w="2012" w:type="dxa"/>
            <w:shd w:val="clear" w:color="auto" w:fill="auto"/>
          </w:tcPr>
          <w:p w:rsidR="00473ED5" w:rsidRPr="00473ED5" w:rsidRDefault="00473ED5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 xml:space="preserve">Администрация сельского поселения </w:t>
            </w:r>
          </w:p>
        </w:tc>
        <w:tc>
          <w:tcPr>
            <w:tcW w:w="969" w:type="dxa"/>
            <w:shd w:val="clear" w:color="auto" w:fill="auto"/>
          </w:tcPr>
          <w:p w:rsidR="00473ED5" w:rsidRPr="00473ED5" w:rsidRDefault="00473ED5" w:rsidP="00FB30E1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1,0</w:t>
            </w:r>
          </w:p>
        </w:tc>
        <w:tc>
          <w:tcPr>
            <w:tcW w:w="1016" w:type="dxa"/>
            <w:shd w:val="clear" w:color="auto" w:fill="auto"/>
          </w:tcPr>
          <w:p w:rsidR="00473ED5" w:rsidRPr="00473ED5" w:rsidRDefault="00473ED5" w:rsidP="00FB30E1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1,0</w:t>
            </w:r>
          </w:p>
        </w:tc>
        <w:tc>
          <w:tcPr>
            <w:tcW w:w="968" w:type="dxa"/>
            <w:shd w:val="clear" w:color="auto" w:fill="auto"/>
          </w:tcPr>
          <w:p w:rsidR="00473ED5" w:rsidRPr="00473ED5" w:rsidRDefault="00473ED5" w:rsidP="00FB30E1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1,0</w:t>
            </w:r>
          </w:p>
        </w:tc>
        <w:tc>
          <w:tcPr>
            <w:tcW w:w="1021" w:type="dxa"/>
          </w:tcPr>
          <w:p w:rsidR="00473ED5" w:rsidRPr="00473ED5" w:rsidRDefault="00473ED5" w:rsidP="00FB30E1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1,0</w:t>
            </w:r>
          </w:p>
        </w:tc>
      </w:tr>
      <w:tr w:rsidR="006F2CAF" w:rsidRPr="00626505" w:rsidTr="00473ED5">
        <w:tc>
          <w:tcPr>
            <w:tcW w:w="566" w:type="dxa"/>
            <w:shd w:val="clear" w:color="auto" w:fill="auto"/>
          </w:tcPr>
          <w:p w:rsidR="006F2CAF" w:rsidRPr="00473ED5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2692" w:type="dxa"/>
            <w:shd w:val="clear" w:color="auto" w:fill="auto"/>
          </w:tcPr>
          <w:p w:rsidR="006F2CAF" w:rsidRPr="00473ED5" w:rsidRDefault="006F2CAF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Организация книжных выставок патриотической тематики</w:t>
            </w:r>
          </w:p>
        </w:tc>
        <w:tc>
          <w:tcPr>
            <w:tcW w:w="1558" w:type="dxa"/>
            <w:shd w:val="clear" w:color="auto" w:fill="auto"/>
          </w:tcPr>
          <w:p w:rsidR="006F2CAF" w:rsidRPr="00473ED5" w:rsidRDefault="006F2CAF" w:rsidP="00AA47EC">
            <w:pPr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По</w:t>
            </w:r>
            <w:r w:rsidR="00C15E4B" w:rsidRPr="00473ED5">
              <w:rPr>
                <w:sz w:val="26"/>
                <w:szCs w:val="26"/>
              </w:rPr>
              <w:t xml:space="preserve"> </w:t>
            </w:r>
            <w:r w:rsidRPr="00473ED5">
              <w:rPr>
                <w:sz w:val="26"/>
                <w:szCs w:val="26"/>
              </w:rPr>
              <w:t>плану работы сельских библиотек</w:t>
            </w:r>
          </w:p>
        </w:tc>
        <w:tc>
          <w:tcPr>
            <w:tcW w:w="2012" w:type="dxa"/>
            <w:shd w:val="clear" w:color="auto" w:fill="auto"/>
          </w:tcPr>
          <w:p w:rsidR="006F2CAF" w:rsidRPr="00473ED5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 xml:space="preserve">Администрация СП, сельские библиотеки </w:t>
            </w:r>
          </w:p>
        </w:tc>
        <w:tc>
          <w:tcPr>
            <w:tcW w:w="969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1021" w:type="dxa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</w:tr>
      <w:tr w:rsidR="006F2CAF" w:rsidRPr="00626505" w:rsidTr="00473ED5">
        <w:tc>
          <w:tcPr>
            <w:tcW w:w="566" w:type="dxa"/>
            <w:shd w:val="clear" w:color="auto" w:fill="auto"/>
          </w:tcPr>
          <w:p w:rsidR="006F2CAF" w:rsidRPr="00473ED5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692" w:type="dxa"/>
            <w:shd w:val="clear" w:color="auto" w:fill="auto"/>
          </w:tcPr>
          <w:p w:rsidR="006F2CAF" w:rsidRPr="00473ED5" w:rsidRDefault="006F2CAF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Оказание содействия в проведении встреч молодеж</w:t>
            </w:r>
            <w:r w:rsidR="00C97394" w:rsidRPr="00473ED5">
              <w:rPr>
                <w:rFonts w:ascii="Times New Roman" w:hAnsi="Times New Roman"/>
                <w:sz w:val="26"/>
                <w:szCs w:val="26"/>
              </w:rPr>
              <w:t>и с участниками боевых действий</w:t>
            </w:r>
            <w:r w:rsidRPr="00473ED5">
              <w:rPr>
                <w:rFonts w:ascii="Times New Roman" w:hAnsi="Times New Roman"/>
                <w:sz w:val="26"/>
                <w:szCs w:val="26"/>
              </w:rPr>
              <w:t xml:space="preserve">, локальных конфликтов и участников СВО </w:t>
            </w:r>
          </w:p>
        </w:tc>
        <w:tc>
          <w:tcPr>
            <w:tcW w:w="1558" w:type="dxa"/>
            <w:shd w:val="clear" w:color="auto" w:fill="auto"/>
          </w:tcPr>
          <w:p w:rsidR="006F2CAF" w:rsidRPr="00473ED5" w:rsidRDefault="006F2CAF" w:rsidP="00AA47EC">
            <w:pPr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По</w:t>
            </w:r>
            <w:r w:rsidR="00C15E4B" w:rsidRPr="00473ED5">
              <w:rPr>
                <w:sz w:val="26"/>
                <w:szCs w:val="26"/>
              </w:rPr>
              <w:t xml:space="preserve"> </w:t>
            </w:r>
            <w:r w:rsidRPr="00473ED5">
              <w:rPr>
                <w:sz w:val="26"/>
                <w:szCs w:val="26"/>
              </w:rPr>
              <w:t xml:space="preserve">плану работы администрации муниципального района </w:t>
            </w:r>
          </w:p>
        </w:tc>
        <w:tc>
          <w:tcPr>
            <w:tcW w:w="2012" w:type="dxa"/>
            <w:shd w:val="clear" w:color="auto" w:fill="auto"/>
          </w:tcPr>
          <w:p w:rsidR="006F2CAF" w:rsidRPr="00473ED5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3ED5">
              <w:rPr>
                <w:rFonts w:ascii="Times New Roman" w:hAnsi="Times New Roman"/>
                <w:sz w:val="26"/>
                <w:szCs w:val="26"/>
              </w:rPr>
              <w:t>Администрация сельского поселения</w:t>
            </w:r>
          </w:p>
        </w:tc>
        <w:tc>
          <w:tcPr>
            <w:tcW w:w="969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1021" w:type="dxa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</w:tr>
      <w:tr w:rsidR="006F2CAF" w:rsidRPr="00626505" w:rsidTr="00473ED5">
        <w:tc>
          <w:tcPr>
            <w:tcW w:w="566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9.</w:t>
            </w:r>
          </w:p>
        </w:tc>
        <w:tc>
          <w:tcPr>
            <w:tcW w:w="2692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Участие в районных конкурсах патриотической и интернациональной направленности</w:t>
            </w:r>
          </w:p>
        </w:tc>
        <w:tc>
          <w:tcPr>
            <w:tcW w:w="1558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По</w:t>
            </w:r>
            <w:r w:rsidR="00C15E4B" w:rsidRPr="00473ED5">
              <w:rPr>
                <w:sz w:val="26"/>
                <w:szCs w:val="26"/>
              </w:rPr>
              <w:t xml:space="preserve"> </w:t>
            </w:r>
            <w:r w:rsidRPr="00473ED5">
              <w:rPr>
                <w:sz w:val="26"/>
                <w:szCs w:val="26"/>
              </w:rPr>
              <w:t>плану работы администрации района</w:t>
            </w:r>
          </w:p>
        </w:tc>
        <w:tc>
          <w:tcPr>
            <w:tcW w:w="2012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 xml:space="preserve">Администрация СП </w:t>
            </w:r>
          </w:p>
        </w:tc>
        <w:tc>
          <w:tcPr>
            <w:tcW w:w="969" w:type="dxa"/>
            <w:shd w:val="clear" w:color="auto" w:fill="auto"/>
          </w:tcPr>
          <w:p w:rsidR="006F2CAF" w:rsidRPr="00473ED5" w:rsidRDefault="00473ED5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6F2CAF" w:rsidRPr="00473ED5" w:rsidRDefault="00473ED5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F2CAF" w:rsidRPr="00473ED5" w:rsidRDefault="00473ED5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1021" w:type="dxa"/>
          </w:tcPr>
          <w:p w:rsidR="006F2CAF" w:rsidRPr="00473ED5" w:rsidRDefault="00473ED5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</w:tr>
      <w:tr w:rsidR="006F2CAF" w:rsidRPr="00626505" w:rsidTr="00473ED5">
        <w:tc>
          <w:tcPr>
            <w:tcW w:w="566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10.</w:t>
            </w:r>
          </w:p>
        </w:tc>
        <w:tc>
          <w:tcPr>
            <w:tcW w:w="2692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 xml:space="preserve">Проведение спортивного мероприятия </w:t>
            </w:r>
          </w:p>
        </w:tc>
        <w:tc>
          <w:tcPr>
            <w:tcW w:w="1558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февраль-март</w:t>
            </w:r>
          </w:p>
        </w:tc>
        <w:tc>
          <w:tcPr>
            <w:tcW w:w="2012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 xml:space="preserve">Администрация СП, население </w:t>
            </w:r>
          </w:p>
        </w:tc>
        <w:tc>
          <w:tcPr>
            <w:tcW w:w="969" w:type="dxa"/>
            <w:shd w:val="clear" w:color="auto" w:fill="auto"/>
          </w:tcPr>
          <w:p w:rsidR="006F2CAF" w:rsidRPr="00473ED5" w:rsidRDefault="007603B1" w:rsidP="00AA47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6F2CAF" w:rsidRPr="00473ED5" w:rsidRDefault="00473ED5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2,5</w:t>
            </w:r>
          </w:p>
        </w:tc>
        <w:tc>
          <w:tcPr>
            <w:tcW w:w="968" w:type="dxa"/>
            <w:shd w:val="clear" w:color="auto" w:fill="auto"/>
          </w:tcPr>
          <w:p w:rsidR="006F2CAF" w:rsidRPr="00473ED5" w:rsidRDefault="00473ED5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2,5</w:t>
            </w:r>
          </w:p>
        </w:tc>
        <w:tc>
          <w:tcPr>
            <w:tcW w:w="1021" w:type="dxa"/>
          </w:tcPr>
          <w:p w:rsidR="006F2CAF" w:rsidRPr="00473ED5" w:rsidRDefault="00473ED5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2,5</w:t>
            </w:r>
          </w:p>
        </w:tc>
      </w:tr>
      <w:tr w:rsidR="006F2CAF" w:rsidRPr="00626505" w:rsidTr="00473ED5">
        <w:tc>
          <w:tcPr>
            <w:tcW w:w="566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11.</w:t>
            </w:r>
          </w:p>
        </w:tc>
        <w:tc>
          <w:tcPr>
            <w:tcW w:w="2692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Участие в проводимых Акциях:</w:t>
            </w:r>
          </w:p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 «Дари добро» (оказание помощи ветеранам войны, труженикам тыла, семьям участников СВО);</w:t>
            </w:r>
          </w:p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 «Обелиск» (уход за памятниками и обелисками);</w:t>
            </w:r>
          </w:p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proofErr w:type="gramStart"/>
            <w:r w:rsidRPr="00473ED5">
              <w:rPr>
                <w:sz w:val="26"/>
                <w:szCs w:val="26"/>
              </w:rPr>
              <w:t>- «Поздравь</w:t>
            </w:r>
            <w:r w:rsidR="00C15E4B" w:rsidRPr="00473ED5">
              <w:rPr>
                <w:sz w:val="26"/>
                <w:szCs w:val="26"/>
              </w:rPr>
              <w:t xml:space="preserve"> </w:t>
            </w:r>
            <w:r w:rsidRPr="00473ED5">
              <w:rPr>
                <w:sz w:val="26"/>
                <w:szCs w:val="26"/>
              </w:rPr>
              <w:t>Ветерана» (поздравление ветеранов ВОВ, тружеников тыла,</w:t>
            </w:r>
            <w:r w:rsidR="00C15E4B" w:rsidRPr="00473ED5">
              <w:rPr>
                <w:sz w:val="26"/>
                <w:szCs w:val="26"/>
              </w:rPr>
              <w:t xml:space="preserve"> </w:t>
            </w:r>
            <w:r w:rsidRPr="00473ED5">
              <w:rPr>
                <w:sz w:val="26"/>
                <w:szCs w:val="26"/>
              </w:rPr>
              <w:t>вдов участников ВОВ, семей участников СВО с Днем Победы, с другими</w:t>
            </w:r>
            <w:r w:rsidR="00C15E4B" w:rsidRPr="00473ED5">
              <w:rPr>
                <w:sz w:val="26"/>
                <w:szCs w:val="26"/>
              </w:rPr>
              <w:t xml:space="preserve"> </w:t>
            </w:r>
            <w:r w:rsidRPr="00473ED5">
              <w:rPr>
                <w:sz w:val="26"/>
                <w:szCs w:val="26"/>
              </w:rPr>
              <w:t>праздниками и юбилеями));</w:t>
            </w:r>
            <w:proofErr w:type="gramEnd"/>
          </w:p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lastRenderedPageBreak/>
              <w:t>- «Бессмертный полк» - участие в праздничном шествии</w:t>
            </w:r>
          </w:p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 «Окна Победы» - украшение окон клубов</w:t>
            </w:r>
            <w:r w:rsidR="00C15E4B" w:rsidRPr="00473ED5">
              <w:rPr>
                <w:sz w:val="26"/>
                <w:szCs w:val="26"/>
              </w:rPr>
              <w:t xml:space="preserve"> </w:t>
            </w:r>
            <w:r w:rsidRPr="00473ED5">
              <w:rPr>
                <w:sz w:val="26"/>
                <w:szCs w:val="26"/>
              </w:rPr>
              <w:t>ко Дню Победы</w:t>
            </w:r>
          </w:p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 Символы России – герб, флаг, гимн</w:t>
            </w:r>
          </w:p>
        </w:tc>
        <w:tc>
          <w:tcPr>
            <w:tcW w:w="1558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2012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Администрация</w:t>
            </w:r>
            <w:r w:rsidR="00C15E4B" w:rsidRPr="00473ED5">
              <w:rPr>
                <w:sz w:val="26"/>
                <w:szCs w:val="26"/>
              </w:rPr>
              <w:t xml:space="preserve"> </w:t>
            </w:r>
            <w:r w:rsidRPr="00473ED5">
              <w:rPr>
                <w:sz w:val="26"/>
                <w:szCs w:val="26"/>
              </w:rPr>
              <w:t xml:space="preserve">сельского поселения, сельские клубы и сельские библиотеки </w:t>
            </w:r>
          </w:p>
        </w:tc>
        <w:tc>
          <w:tcPr>
            <w:tcW w:w="969" w:type="dxa"/>
            <w:shd w:val="clear" w:color="auto" w:fill="auto"/>
          </w:tcPr>
          <w:p w:rsidR="006F2CAF" w:rsidRPr="00473ED5" w:rsidRDefault="007603B1" w:rsidP="00AA47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6F2CAF" w:rsidRPr="00473ED5" w:rsidRDefault="00473ED5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5,0</w:t>
            </w:r>
          </w:p>
        </w:tc>
        <w:tc>
          <w:tcPr>
            <w:tcW w:w="968" w:type="dxa"/>
            <w:shd w:val="clear" w:color="auto" w:fill="auto"/>
          </w:tcPr>
          <w:p w:rsidR="006F2CAF" w:rsidRPr="00473ED5" w:rsidRDefault="00473ED5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5,0</w:t>
            </w:r>
          </w:p>
        </w:tc>
        <w:tc>
          <w:tcPr>
            <w:tcW w:w="1021" w:type="dxa"/>
          </w:tcPr>
          <w:p w:rsidR="006F2CAF" w:rsidRPr="00473ED5" w:rsidRDefault="00473ED5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5,0</w:t>
            </w:r>
          </w:p>
        </w:tc>
      </w:tr>
      <w:tr w:rsidR="006F2CAF" w:rsidRPr="00626505" w:rsidTr="00473ED5">
        <w:tc>
          <w:tcPr>
            <w:tcW w:w="566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</w:p>
          <w:p w:rsidR="006F2CAF" w:rsidRPr="00473ED5" w:rsidRDefault="006F2CAF" w:rsidP="00AA47EC">
            <w:pPr>
              <w:rPr>
                <w:sz w:val="26"/>
                <w:szCs w:val="26"/>
              </w:rPr>
            </w:pPr>
          </w:p>
          <w:p w:rsidR="006F2CAF" w:rsidRPr="00473ED5" w:rsidRDefault="006F2CAF" w:rsidP="00AA47EC">
            <w:pPr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12</w:t>
            </w:r>
          </w:p>
        </w:tc>
        <w:tc>
          <w:tcPr>
            <w:tcW w:w="2692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Активизация деятельности молодежного отряда добровольных народных дружинников «Дело чести» с целью оказания помощи силам правопорядка.</w:t>
            </w:r>
          </w:p>
        </w:tc>
        <w:tc>
          <w:tcPr>
            <w:tcW w:w="1558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постоянно по выходным и праздникам</w:t>
            </w:r>
          </w:p>
        </w:tc>
        <w:tc>
          <w:tcPr>
            <w:tcW w:w="2012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Администрация сельского поселения</w:t>
            </w:r>
          </w:p>
        </w:tc>
        <w:tc>
          <w:tcPr>
            <w:tcW w:w="969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1021" w:type="dxa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</w:tr>
      <w:tr w:rsidR="006F2CAF" w:rsidRPr="00626505" w:rsidTr="00473ED5">
        <w:tc>
          <w:tcPr>
            <w:tcW w:w="566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13</w:t>
            </w:r>
          </w:p>
        </w:tc>
        <w:tc>
          <w:tcPr>
            <w:tcW w:w="2692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Организация</w:t>
            </w:r>
            <w:r w:rsidR="00C15E4B" w:rsidRPr="00473ED5">
              <w:rPr>
                <w:sz w:val="26"/>
                <w:szCs w:val="26"/>
              </w:rPr>
              <w:t xml:space="preserve"> </w:t>
            </w:r>
            <w:r w:rsidRPr="00473ED5">
              <w:rPr>
                <w:sz w:val="26"/>
                <w:szCs w:val="26"/>
              </w:rPr>
              <w:t>пропаганды по военно-патриотической тематике (изготовление буклетов, памяток, листовок, плакатов, баннеров)</w:t>
            </w:r>
          </w:p>
        </w:tc>
        <w:tc>
          <w:tcPr>
            <w:tcW w:w="1558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012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Администрация сельского поселения</w:t>
            </w:r>
          </w:p>
        </w:tc>
        <w:tc>
          <w:tcPr>
            <w:tcW w:w="969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0,5</w:t>
            </w:r>
          </w:p>
        </w:tc>
        <w:tc>
          <w:tcPr>
            <w:tcW w:w="1016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0,5</w:t>
            </w:r>
          </w:p>
        </w:tc>
        <w:tc>
          <w:tcPr>
            <w:tcW w:w="968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0,5</w:t>
            </w:r>
          </w:p>
        </w:tc>
        <w:tc>
          <w:tcPr>
            <w:tcW w:w="1021" w:type="dxa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0,5</w:t>
            </w:r>
          </w:p>
        </w:tc>
      </w:tr>
      <w:tr w:rsidR="006F2CAF" w:rsidRPr="00626505" w:rsidTr="00473ED5">
        <w:tc>
          <w:tcPr>
            <w:tcW w:w="566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2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 xml:space="preserve">Размещение на сайте сельского поселения вкладки о деятельности в области военно-патриотического воспитания и информирование в социальных сетях </w:t>
            </w:r>
          </w:p>
        </w:tc>
        <w:tc>
          <w:tcPr>
            <w:tcW w:w="1558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 xml:space="preserve">Своевременно </w:t>
            </w:r>
          </w:p>
        </w:tc>
        <w:tc>
          <w:tcPr>
            <w:tcW w:w="2012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Администрация сельского поселения</w:t>
            </w:r>
          </w:p>
        </w:tc>
        <w:tc>
          <w:tcPr>
            <w:tcW w:w="969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  <w:tc>
          <w:tcPr>
            <w:tcW w:w="1021" w:type="dxa"/>
          </w:tcPr>
          <w:p w:rsidR="006F2CAF" w:rsidRPr="00473ED5" w:rsidRDefault="00C97394" w:rsidP="00AA47EC">
            <w:pPr>
              <w:jc w:val="center"/>
              <w:rPr>
                <w:sz w:val="26"/>
                <w:szCs w:val="26"/>
              </w:rPr>
            </w:pPr>
            <w:r w:rsidRPr="00473ED5">
              <w:rPr>
                <w:sz w:val="26"/>
                <w:szCs w:val="26"/>
              </w:rPr>
              <w:t>-</w:t>
            </w:r>
          </w:p>
        </w:tc>
      </w:tr>
      <w:tr w:rsidR="006F2CAF" w:rsidRPr="00626505" w:rsidTr="00473ED5">
        <w:tc>
          <w:tcPr>
            <w:tcW w:w="566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2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b/>
                <w:sz w:val="26"/>
                <w:szCs w:val="26"/>
              </w:rPr>
            </w:pPr>
            <w:r w:rsidRPr="00473ED5">
              <w:rPr>
                <w:b/>
                <w:sz w:val="26"/>
                <w:szCs w:val="26"/>
              </w:rPr>
              <w:t>Всего по подпрограмме:</w:t>
            </w:r>
          </w:p>
        </w:tc>
        <w:tc>
          <w:tcPr>
            <w:tcW w:w="1558" w:type="dxa"/>
            <w:shd w:val="clear" w:color="auto" w:fill="auto"/>
          </w:tcPr>
          <w:p w:rsidR="006F2CAF" w:rsidRPr="00473ED5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</w:tcPr>
          <w:p w:rsidR="006F2CAF" w:rsidRPr="00473ED5" w:rsidRDefault="007603B1" w:rsidP="00AA47E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31,5</w:t>
            </w:r>
          </w:p>
        </w:tc>
        <w:tc>
          <w:tcPr>
            <w:tcW w:w="969" w:type="dxa"/>
            <w:shd w:val="clear" w:color="auto" w:fill="auto"/>
          </w:tcPr>
          <w:p w:rsidR="006F2CAF" w:rsidRPr="00473ED5" w:rsidRDefault="007603B1" w:rsidP="00AA47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</w:t>
            </w:r>
          </w:p>
        </w:tc>
        <w:tc>
          <w:tcPr>
            <w:tcW w:w="1016" w:type="dxa"/>
            <w:shd w:val="clear" w:color="auto" w:fill="auto"/>
          </w:tcPr>
          <w:p w:rsidR="006F2CAF" w:rsidRPr="00473ED5" w:rsidRDefault="00473ED5" w:rsidP="00AA47EC">
            <w:pPr>
              <w:jc w:val="center"/>
              <w:rPr>
                <w:b/>
                <w:sz w:val="26"/>
                <w:szCs w:val="26"/>
              </w:rPr>
            </w:pPr>
            <w:r w:rsidRPr="00473ED5">
              <w:rPr>
                <w:b/>
                <w:sz w:val="26"/>
                <w:szCs w:val="26"/>
              </w:rPr>
              <w:t>10,0</w:t>
            </w:r>
          </w:p>
        </w:tc>
        <w:tc>
          <w:tcPr>
            <w:tcW w:w="968" w:type="dxa"/>
            <w:shd w:val="clear" w:color="auto" w:fill="auto"/>
          </w:tcPr>
          <w:p w:rsidR="006F2CAF" w:rsidRPr="00473ED5" w:rsidRDefault="00473ED5" w:rsidP="00AA47EC">
            <w:pPr>
              <w:jc w:val="center"/>
              <w:rPr>
                <w:b/>
                <w:sz w:val="26"/>
                <w:szCs w:val="26"/>
              </w:rPr>
            </w:pPr>
            <w:r w:rsidRPr="00473ED5">
              <w:rPr>
                <w:b/>
                <w:sz w:val="26"/>
                <w:szCs w:val="26"/>
              </w:rPr>
              <w:t>10,0</w:t>
            </w:r>
          </w:p>
        </w:tc>
        <w:tc>
          <w:tcPr>
            <w:tcW w:w="1021" w:type="dxa"/>
          </w:tcPr>
          <w:p w:rsidR="006F2CAF" w:rsidRPr="00473ED5" w:rsidRDefault="00473ED5" w:rsidP="00AA47EC">
            <w:pPr>
              <w:jc w:val="center"/>
              <w:rPr>
                <w:b/>
                <w:sz w:val="26"/>
                <w:szCs w:val="26"/>
              </w:rPr>
            </w:pPr>
            <w:r w:rsidRPr="00473ED5">
              <w:rPr>
                <w:b/>
                <w:sz w:val="26"/>
                <w:szCs w:val="26"/>
              </w:rPr>
              <w:t>10,0</w:t>
            </w:r>
          </w:p>
        </w:tc>
      </w:tr>
      <w:tr w:rsidR="00473ED5" w:rsidRPr="00626505" w:rsidTr="00473ED5">
        <w:tc>
          <w:tcPr>
            <w:tcW w:w="566" w:type="dxa"/>
            <w:shd w:val="clear" w:color="auto" w:fill="auto"/>
          </w:tcPr>
          <w:p w:rsidR="00473ED5" w:rsidRPr="00473ED5" w:rsidRDefault="00473ED5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2" w:type="dxa"/>
            <w:shd w:val="clear" w:color="auto" w:fill="auto"/>
          </w:tcPr>
          <w:p w:rsidR="00473ED5" w:rsidRPr="00473ED5" w:rsidRDefault="00473ED5" w:rsidP="00AA47EC">
            <w:pPr>
              <w:jc w:val="center"/>
              <w:rPr>
                <w:b/>
                <w:sz w:val="26"/>
                <w:szCs w:val="26"/>
              </w:rPr>
            </w:pPr>
            <w:r w:rsidRPr="00473ED5">
              <w:rPr>
                <w:b/>
                <w:sz w:val="26"/>
                <w:szCs w:val="26"/>
              </w:rPr>
              <w:t>Бюджетные ассигнования</w:t>
            </w:r>
          </w:p>
          <w:p w:rsidR="00473ED5" w:rsidRPr="00473ED5" w:rsidRDefault="00473ED5" w:rsidP="00AA47EC">
            <w:pPr>
              <w:jc w:val="center"/>
              <w:rPr>
                <w:b/>
                <w:sz w:val="26"/>
                <w:szCs w:val="26"/>
              </w:rPr>
            </w:pPr>
            <w:r w:rsidRPr="00473ED5">
              <w:rPr>
                <w:b/>
                <w:sz w:val="26"/>
                <w:szCs w:val="26"/>
              </w:rPr>
              <w:t>- местный бюджет</w:t>
            </w:r>
          </w:p>
        </w:tc>
        <w:tc>
          <w:tcPr>
            <w:tcW w:w="1558" w:type="dxa"/>
            <w:shd w:val="clear" w:color="auto" w:fill="auto"/>
          </w:tcPr>
          <w:p w:rsidR="00473ED5" w:rsidRPr="00473ED5" w:rsidRDefault="00473ED5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</w:tcPr>
          <w:p w:rsidR="00473ED5" w:rsidRPr="00473ED5" w:rsidRDefault="00473ED5" w:rsidP="00FB30E1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73ED5" w:rsidRPr="00473ED5" w:rsidRDefault="00473ED5" w:rsidP="00FB30E1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73ED5" w:rsidRPr="00473ED5" w:rsidRDefault="007603B1" w:rsidP="00FB30E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31,5</w:t>
            </w:r>
          </w:p>
        </w:tc>
        <w:tc>
          <w:tcPr>
            <w:tcW w:w="969" w:type="dxa"/>
            <w:shd w:val="clear" w:color="auto" w:fill="auto"/>
          </w:tcPr>
          <w:p w:rsidR="00473ED5" w:rsidRPr="00473ED5" w:rsidRDefault="00473ED5" w:rsidP="00FB30E1">
            <w:pPr>
              <w:jc w:val="center"/>
              <w:rPr>
                <w:b/>
                <w:sz w:val="26"/>
                <w:szCs w:val="26"/>
              </w:rPr>
            </w:pPr>
          </w:p>
          <w:p w:rsidR="00473ED5" w:rsidRPr="00473ED5" w:rsidRDefault="00473ED5" w:rsidP="00FB30E1">
            <w:pPr>
              <w:jc w:val="center"/>
              <w:rPr>
                <w:b/>
                <w:sz w:val="26"/>
                <w:szCs w:val="26"/>
              </w:rPr>
            </w:pPr>
          </w:p>
          <w:p w:rsidR="00473ED5" w:rsidRPr="00473ED5" w:rsidRDefault="007603B1" w:rsidP="00FB30E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</w:t>
            </w:r>
          </w:p>
        </w:tc>
        <w:tc>
          <w:tcPr>
            <w:tcW w:w="1016" w:type="dxa"/>
            <w:shd w:val="clear" w:color="auto" w:fill="auto"/>
          </w:tcPr>
          <w:p w:rsidR="00473ED5" w:rsidRPr="00473ED5" w:rsidRDefault="00473ED5" w:rsidP="00FB30E1">
            <w:pPr>
              <w:jc w:val="center"/>
              <w:rPr>
                <w:b/>
                <w:sz w:val="26"/>
                <w:szCs w:val="26"/>
              </w:rPr>
            </w:pPr>
          </w:p>
          <w:p w:rsidR="00473ED5" w:rsidRPr="00473ED5" w:rsidRDefault="00473ED5" w:rsidP="00FB30E1">
            <w:pPr>
              <w:jc w:val="center"/>
              <w:rPr>
                <w:b/>
                <w:sz w:val="26"/>
                <w:szCs w:val="26"/>
              </w:rPr>
            </w:pPr>
          </w:p>
          <w:p w:rsidR="00473ED5" w:rsidRPr="00473ED5" w:rsidRDefault="00473ED5" w:rsidP="00FB30E1">
            <w:pPr>
              <w:jc w:val="center"/>
              <w:rPr>
                <w:b/>
                <w:sz w:val="26"/>
                <w:szCs w:val="26"/>
              </w:rPr>
            </w:pPr>
            <w:r w:rsidRPr="00473ED5">
              <w:rPr>
                <w:b/>
                <w:sz w:val="26"/>
                <w:szCs w:val="26"/>
              </w:rPr>
              <w:t>10,0</w:t>
            </w:r>
          </w:p>
        </w:tc>
        <w:tc>
          <w:tcPr>
            <w:tcW w:w="968" w:type="dxa"/>
            <w:shd w:val="clear" w:color="auto" w:fill="auto"/>
          </w:tcPr>
          <w:p w:rsidR="00473ED5" w:rsidRPr="00473ED5" w:rsidRDefault="00473ED5" w:rsidP="00FB30E1">
            <w:pPr>
              <w:jc w:val="center"/>
              <w:rPr>
                <w:b/>
                <w:sz w:val="26"/>
                <w:szCs w:val="26"/>
              </w:rPr>
            </w:pPr>
          </w:p>
          <w:p w:rsidR="00473ED5" w:rsidRPr="00473ED5" w:rsidRDefault="00473ED5" w:rsidP="00FB30E1">
            <w:pPr>
              <w:jc w:val="center"/>
              <w:rPr>
                <w:b/>
                <w:sz w:val="26"/>
                <w:szCs w:val="26"/>
              </w:rPr>
            </w:pPr>
          </w:p>
          <w:p w:rsidR="00473ED5" w:rsidRPr="00473ED5" w:rsidRDefault="00473ED5" w:rsidP="00FB30E1">
            <w:pPr>
              <w:jc w:val="center"/>
              <w:rPr>
                <w:b/>
                <w:sz w:val="26"/>
                <w:szCs w:val="26"/>
              </w:rPr>
            </w:pPr>
            <w:r w:rsidRPr="00473ED5">
              <w:rPr>
                <w:b/>
                <w:sz w:val="26"/>
                <w:szCs w:val="26"/>
              </w:rPr>
              <w:t>10,0</w:t>
            </w:r>
          </w:p>
        </w:tc>
        <w:tc>
          <w:tcPr>
            <w:tcW w:w="1021" w:type="dxa"/>
          </w:tcPr>
          <w:p w:rsidR="00473ED5" w:rsidRPr="00473ED5" w:rsidRDefault="00473ED5" w:rsidP="00FB30E1">
            <w:pPr>
              <w:jc w:val="center"/>
              <w:rPr>
                <w:b/>
                <w:sz w:val="26"/>
                <w:szCs w:val="26"/>
              </w:rPr>
            </w:pPr>
          </w:p>
          <w:p w:rsidR="00473ED5" w:rsidRPr="00473ED5" w:rsidRDefault="00473ED5" w:rsidP="00FB30E1">
            <w:pPr>
              <w:jc w:val="center"/>
              <w:rPr>
                <w:b/>
                <w:sz w:val="26"/>
                <w:szCs w:val="26"/>
              </w:rPr>
            </w:pPr>
          </w:p>
          <w:p w:rsidR="00473ED5" w:rsidRPr="00473ED5" w:rsidRDefault="00473ED5" w:rsidP="00FB30E1">
            <w:pPr>
              <w:jc w:val="center"/>
              <w:rPr>
                <w:b/>
                <w:sz w:val="26"/>
                <w:szCs w:val="26"/>
              </w:rPr>
            </w:pPr>
            <w:r w:rsidRPr="00473ED5">
              <w:rPr>
                <w:b/>
                <w:sz w:val="26"/>
                <w:szCs w:val="26"/>
              </w:rPr>
              <w:t>10,0</w:t>
            </w:r>
          </w:p>
        </w:tc>
      </w:tr>
    </w:tbl>
    <w:p w:rsidR="006F2CAF" w:rsidRPr="00626505" w:rsidRDefault="006F2CAF" w:rsidP="00C822A8">
      <w:pPr>
        <w:jc w:val="center"/>
      </w:pPr>
    </w:p>
    <w:sectPr w:rsidR="006F2CAF" w:rsidRPr="00626505" w:rsidSect="00AD4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01985"/>
    <w:multiLevelType w:val="hybridMultilevel"/>
    <w:tmpl w:val="B8ECE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8D6"/>
    <w:rsid w:val="000F3758"/>
    <w:rsid w:val="00136984"/>
    <w:rsid w:val="00177B6D"/>
    <w:rsid w:val="001E52F3"/>
    <w:rsid w:val="00240E40"/>
    <w:rsid w:val="003B6FE2"/>
    <w:rsid w:val="00430435"/>
    <w:rsid w:val="00473ED5"/>
    <w:rsid w:val="0049723D"/>
    <w:rsid w:val="004D28B7"/>
    <w:rsid w:val="00547C4F"/>
    <w:rsid w:val="00671E2B"/>
    <w:rsid w:val="006F2CAF"/>
    <w:rsid w:val="007603B1"/>
    <w:rsid w:val="007817F5"/>
    <w:rsid w:val="008368D6"/>
    <w:rsid w:val="00932707"/>
    <w:rsid w:val="0095427C"/>
    <w:rsid w:val="009602FF"/>
    <w:rsid w:val="009D4D41"/>
    <w:rsid w:val="00AD4111"/>
    <w:rsid w:val="00C15E4B"/>
    <w:rsid w:val="00C822A8"/>
    <w:rsid w:val="00C97394"/>
    <w:rsid w:val="00D63496"/>
    <w:rsid w:val="00E67984"/>
    <w:rsid w:val="00F359F8"/>
    <w:rsid w:val="00F72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2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02FF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E2B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4">
    <w:name w:val="Заголовок_пост"/>
    <w:basedOn w:val="a"/>
    <w:rsid w:val="009602FF"/>
    <w:pPr>
      <w:tabs>
        <w:tab w:val="left" w:pos="10440"/>
      </w:tabs>
      <w:ind w:left="720" w:right="4627"/>
    </w:pPr>
    <w:rPr>
      <w:color w:val="auto"/>
      <w:sz w:val="26"/>
      <w:szCs w:val="24"/>
    </w:rPr>
  </w:style>
  <w:style w:type="character" w:customStyle="1" w:styleId="10">
    <w:name w:val="Заголовок 1 Знак"/>
    <w:basedOn w:val="a0"/>
    <w:link w:val="1"/>
    <w:uiPriority w:val="9"/>
    <w:rsid w:val="009602F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9602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Cell">
    <w:name w:val="ConsCell"/>
    <w:rsid w:val="009602FF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No Spacing"/>
    <w:uiPriority w:val="1"/>
    <w:qFormat/>
    <w:rsid w:val="006F2CA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EA301-839A-4237-8DCE-C041C444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11</Pages>
  <Words>2606</Words>
  <Characters>14857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Аскино</dc:creator>
  <cp:keywords/>
  <dc:description/>
  <cp:lastModifiedBy>User</cp:lastModifiedBy>
  <cp:revision>17</cp:revision>
  <cp:lastPrinted>2023-08-01T11:33:00Z</cp:lastPrinted>
  <dcterms:created xsi:type="dcterms:W3CDTF">2023-07-31T06:41:00Z</dcterms:created>
  <dcterms:modified xsi:type="dcterms:W3CDTF">2023-08-04T11:49:00Z</dcterms:modified>
</cp:coreProperties>
</file>