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5"/>
      </w:tblGrid>
      <w:tr w:rsidR="001B7894" w:rsidTr="001B7894">
        <w:tc>
          <w:tcPr>
            <w:tcW w:w="1861" w:type="pct"/>
            <w:hideMark/>
          </w:tcPr>
          <w:p w:rsidR="001B7894" w:rsidRDefault="001B7894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1B7894" w:rsidTr="001B7894">
        <w:tc>
          <w:tcPr>
            <w:tcW w:w="1861" w:type="pct"/>
          </w:tcPr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:rsidR="001B7894" w:rsidRDefault="001B7894" w:rsidP="001B7894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p w:rsidR="001B7894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>Ҡ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АРАР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                                                          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ПОСТАНОВЛЕНИЕ</w:t>
      </w:r>
    </w:p>
    <w:p w:rsidR="0064506A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</w:p>
    <w:p w:rsidR="001B7894" w:rsidRDefault="001B7894" w:rsidP="001B7894">
      <w:pPr>
        <w:shd w:val="clear" w:color="auto" w:fill="FFFFFF"/>
        <w:tabs>
          <w:tab w:val="left" w:pos="74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 октябрь 2024й.                                     № 46                          07 октября 2024г.</w:t>
      </w:r>
    </w:p>
    <w:p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894" w:rsidRDefault="001B7894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90E4E">
        <w:rPr>
          <w:rFonts w:ascii="Times New Roman" w:eastAsia="Times New Roman" w:hAnsi="Times New Roman" w:cs="Times New Roman"/>
          <w:b/>
          <w:sz w:val="28"/>
          <w:szCs w:val="28"/>
        </w:rPr>
        <w:t>б аннулировании и присвоени</w:t>
      </w:r>
      <w:r w:rsidR="00A7548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490E4E">
        <w:rPr>
          <w:rFonts w:ascii="Times New Roman" w:eastAsia="Times New Roman" w:hAnsi="Times New Roman" w:cs="Times New Roman"/>
          <w:b/>
          <w:sz w:val="28"/>
          <w:szCs w:val="28"/>
        </w:rPr>
        <w:t xml:space="preserve"> адреса</w:t>
      </w:r>
    </w:p>
    <w:p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894" w:rsidRDefault="001B7894" w:rsidP="006450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1221,Приказом Минфина России от 05.11.2015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№171н «Об утверждении Перечня элементов планировочной структуры, элементов улично-дорожной сети, элементов объектов адресации, типов адреса, и правил сокращенного наименования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адресообразующих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элементов» в связи со снятием 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с государственного кадастрового учета объекта недвижимости, являющегося объектом адресации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64506A">
        <w:rPr>
          <w:rFonts w:ascii="Times New Roman" w:eastAsia="Times New Roman" w:hAnsi="Times New Roman" w:cs="Times New Roman"/>
          <w:sz w:val="28"/>
          <w:szCs w:val="28"/>
        </w:rPr>
        <w:t>23.05.2024года.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7894" w:rsidRDefault="001B7894" w:rsidP="006450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1B7894" w:rsidRDefault="001B7894" w:rsidP="0064506A">
      <w:pPr>
        <w:tabs>
          <w:tab w:val="left" w:pos="9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Аннулировать адрес жилого дома:  </w:t>
      </w:r>
    </w:p>
    <w:p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Республика Башкортостан,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Малаж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>, дом 3.</w:t>
      </w:r>
    </w:p>
    <w:p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>Причина 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аннулирование адреса объекта адресации осуществляется по причине </w:t>
      </w:r>
      <w:r>
        <w:rPr>
          <w:rFonts w:ascii="Times New Roman" w:eastAsia="Times New Roman" w:hAnsi="Times New Roman" w:cs="Times New Roman"/>
          <w:sz w:val="28"/>
          <w:szCs w:val="28"/>
        </w:rPr>
        <w:t>снятия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с государственного кадастрового учета объекта недвижимости, являющегося объектом адресации 23.05.2024г. </w:t>
      </w:r>
    </w:p>
    <w:p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>Кадастровый номер 02:04:110101:209;</w:t>
      </w:r>
    </w:p>
    <w:p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Уникальный номер адреса объекта адресации </w:t>
      </w:r>
      <w:proofErr w:type="gramStart"/>
      <w:r w:rsidR="001B789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ГАР 84634786-69eb-4ee1-91ee-f18289cb9100.</w:t>
      </w:r>
    </w:p>
    <w:p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Присвоить адрес жилому дому  с кадастровым номером 02:04:110101:626, Российская Федерация, Республика Башкортостан,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Малаж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>, дом 3.</w:t>
      </w:r>
    </w:p>
    <w:p w:rsidR="001B7894" w:rsidRDefault="0064506A" w:rsidP="0064506A">
      <w:pPr>
        <w:tabs>
          <w:tab w:val="left" w:pos="9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="001B7894">
        <w:rPr>
          <w:rFonts w:ascii="Times New Roman" w:eastAsia="Times New Roman" w:hAnsi="Times New Roman" w:cs="Times New Roman"/>
          <w:sz w:val="28"/>
          <w:szCs w:val="28"/>
        </w:rPr>
        <w:t>Разместить сведения</w:t>
      </w:r>
      <w:proofErr w:type="gram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об адресах объектов адресации в Государственном адресном реестре.</w:t>
      </w:r>
    </w:p>
    <w:p w:rsidR="001B7894" w:rsidRDefault="001B7894" w:rsidP="0064506A">
      <w:pPr>
        <w:tabs>
          <w:tab w:val="left" w:pos="9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4506A" w:rsidRDefault="0064506A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4506A" w:rsidRDefault="0064506A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4506A" w:rsidRDefault="0064506A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7894" w:rsidRDefault="001B7894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1B7894" w:rsidRDefault="001B7894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1B7894" w:rsidRDefault="001B7894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64506A" w:rsidRDefault="001B7894" w:rsidP="0064506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:rsidR="001B7894" w:rsidRPr="0064506A" w:rsidRDefault="001B7894" w:rsidP="0064506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Р.М.Габдулхаев</w:t>
      </w:r>
    </w:p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871D80" w:rsidRPr="00E579D8" w:rsidRDefault="001B7894" w:rsidP="00871D80">
      <w:pPr>
        <w:pStyle w:val="ConsPlusNormal"/>
        <w:spacing w:before="240"/>
        <w:ind w:left="70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135AE9" w:rsidRPr="00871D80" w:rsidRDefault="00135AE9" w:rsidP="00871D80"/>
    <w:sectPr w:rsidR="00135AE9" w:rsidRPr="00871D80" w:rsidSect="00E6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1D80"/>
    <w:rsid w:val="00135AE9"/>
    <w:rsid w:val="001B7894"/>
    <w:rsid w:val="00490E4E"/>
    <w:rsid w:val="0064506A"/>
    <w:rsid w:val="0080709B"/>
    <w:rsid w:val="00871D80"/>
    <w:rsid w:val="00A7548A"/>
    <w:rsid w:val="00AD657E"/>
    <w:rsid w:val="00C553D4"/>
    <w:rsid w:val="00DC1DE7"/>
    <w:rsid w:val="00E6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2024-10-08T04:41:00Z</cp:lastPrinted>
  <dcterms:created xsi:type="dcterms:W3CDTF">2024-10-07T08:54:00Z</dcterms:created>
  <dcterms:modified xsi:type="dcterms:W3CDTF">2024-10-08T05:46:00Z</dcterms:modified>
</cp:coreProperties>
</file>