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750"/>
        <w:gridCol w:w="2880"/>
        <w:gridCol w:w="3560"/>
      </w:tblGrid>
      <w:tr w:rsidR="00AA23B2" w:rsidRPr="00B76542" w:rsidTr="0006287D">
        <w:tc>
          <w:tcPr>
            <w:tcW w:w="1840" w:type="pct"/>
            <w:hideMark/>
          </w:tcPr>
          <w:p w:rsidR="00AA23B2" w:rsidRPr="00B76542" w:rsidRDefault="00AA23B2" w:rsidP="0006287D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>Баш</w:t>
            </w:r>
            <w:r w:rsidRPr="00B76542">
              <w:rPr>
                <w:rFonts w:eastAsia="MS Mincho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tt-RU"/>
              </w:rPr>
              <w:t>ҠУБЫЯҘ</w:t>
            </w: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AA23B2" w:rsidRPr="00B76542" w:rsidRDefault="00AA23B2" w:rsidP="0006287D">
            <w:pPr>
              <w:jc w:val="center"/>
              <w:rPr>
                <w:rFonts w:eastAsia="MS Mincho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eastAsia="MS Mincho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AA23B2" w:rsidRPr="00B76542" w:rsidRDefault="00AA23B2" w:rsidP="0006287D">
            <w:pPr>
              <w:jc w:val="center"/>
              <w:rPr>
                <w:sz w:val="18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AA23B2" w:rsidRPr="00B76542" w:rsidRDefault="00AA23B2" w:rsidP="0006287D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sz w:val="18"/>
                <w:szCs w:val="24"/>
                <w:lang w:val="be-BY"/>
              </w:rPr>
            </w:pPr>
            <w:r w:rsidRPr="00B76542">
              <w:rPr>
                <w:b/>
                <w:sz w:val="18"/>
                <w:szCs w:val="24"/>
                <w:lang w:val="be-BY"/>
              </w:rPr>
              <w:t>АСКИНСКИЙ РАЙОН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AA23B2" w:rsidRPr="00B76542" w:rsidRDefault="00AA23B2" w:rsidP="0006287D">
            <w:pPr>
              <w:ind w:firstLine="34"/>
              <w:jc w:val="center"/>
              <w:rPr>
                <w:caps/>
                <w:sz w:val="18"/>
                <w:szCs w:val="24"/>
                <w:lang w:val="be-BY"/>
              </w:rPr>
            </w:pPr>
          </w:p>
        </w:tc>
      </w:tr>
    </w:tbl>
    <w:p w:rsidR="00AA23B2" w:rsidRPr="00B76542" w:rsidRDefault="00AA23B2" w:rsidP="00AA23B2">
      <w:pPr>
        <w:pBdr>
          <w:bottom w:val="single" w:sz="12" w:space="0" w:color="auto"/>
        </w:pBdr>
        <w:rPr>
          <w:sz w:val="12"/>
          <w:szCs w:val="24"/>
        </w:rPr>
      </w:pP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b/>
          <w:sz w:val="8"/>
          <w:szCs w:val="8"/>
        </w:rPr>
      </w:pPr>
    </w:p>
    <w:p w:rsidR="00C67FA6" w:rsidRPr="00F31B1B" w:rsidRDefault="00C67FA6" w:rsidP="00C67FA6">
      <w:pPr>
        <w:shd w:val="clear" w:color="auto" w:fill="FFFFFF"/>
        <w:jc w:val="right"/>
        <w:rPr>
          <w:rFonts w:eastAsia="MS Mincho"/>
          <w:b/>
          <w:i/>
          <w:color w:val="000000"/>
          <w:sz w:val="28"/>
          <w:szCs w:val="28"/>
          <w:lang w:val="be-BY"/>
        </w:rPr>
      </w:pPr>
      <w:r w:rsidRPr="00F31B1B">
        <w:rPr>
          <w:rFonts w:eastAsia="MS Mincho"/>
          <w:b/>
          <w:i/>
          <w:color w:val="000000"/>
          <w:sz w:val="28"/>
          <w:szCs w:val="28"/>
          <w:lang w:val="be-BY"/>
        </w:rPr>
        <w:t>ПРОЕКТ</w:t>
      </w:r>
    </w:p>
    <w:p w:rsidR="00C67FA6" w:rsidRDefault="00C67FA6" w:rsidP="00AA23B2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  <w:r w:rsidRPr="00B76542">
        <w:rPr>
          <w:rFonts w:eastAsia="MS Mincho"/>
          <w:sz w:val="28"/>
          <w:szCs w:val="28"/>
          <w:lang w:val="be-BY"/>
        </w:rPr>
        <w:t>27-ое заседание 28-го созыва</w:t>
      </w:r>
    </w:p>
    <w:p w:rsidR="00AA23B2" w:rsidRPr="00B76542" w:rsidRDefault="00AA23B2" w:rsidP="00AA23B2">
      <w:pPr>
        <w:shd w:val="clear" w:color="auto" w:fill="FFFFFF"/>
        <w:jc w:val="center"/>
        <w:rPr>
          <w:rFonts w:eastAsia="MS Mincho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316"/>
        <w:gridCol w:w="3422"/>
        <w:gridCol w:w="3419"/>
      </w:tblGrid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>РЕШЕНИЕ</w:t>
            </w:r>
          </w:p>
        </w:tc>
      </w:tr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AA23B2" w:rsidRPr="00B76542" w:rsidRDefault="00AA23B2" w:rsidP="00C67FA6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 w:rsidRPr="00B76542">
              <w:rPr>
                <w:rFonts w:eastAsia="MS Mincho"/>
                <w:sz w:val="28"/>
                <w:szCs w:val="28"/>
                <w:lang w:val="be-BY"/>
              </w:rPr>
              <w:t xml:space="preserve">№ </w:t>
            </w:r>
            <w:r w:rsidR="00C67FA6">
              <w:rPr>
                <w:rFonts w:eastAsia="MS Mincho"/>
                <w:sz w:val="28"/>
                <w:szCs w:val="28"/>
                <w:lang w:val="be-BY"/>
              </w:rPr>
              <w:t>___</w:t>
            </w:r>
          </w:p>
        </w:tc>
        <w:tc>
          <w:tcPr>
            <w:tcW w:w="1683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</w:tr>
      <w:tr w:rsidR="00AA23B2" w:rsidRPr="00B76542" w:rsidTr="0006287D">
        <w:trPr>
          <w:trHeight w:val="344"/>
        </w:trPr>
        <w:tc>
          <w:tcPr>
            <w:tcW w:w="1632" w:type="pct"/>
          </w:tcPr>
          <w:p w:rsidR="00AA23B2" w:rsidRPr="00B76542" w:rsidRDefault="00C67FA6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>
              <w:rPr>
                <w:rFonts w:eastAsia="MS Mincho"/>
                <w:sz w:val="28"/>
                <w:szCs w:val="28"/>
                <w:lang w:val="be-BY"/>
              </w:rPr>
              <w:t>“__” _____</w:t>
            </w:r>
            <w:r w:rsidR="00AA23B2" w:rsidRPr="00B76542">
              <w:rPr>
                <w:rFonts w:eastAsia="MS Mincho"/>
                <w:sz w:val="28"/>
                <w:szCs w:val="28"/>
                <w:lang w:val="be-BY"/>
              </w:rPr>
              <w:t xml:space="preserve"> 2022 й.</w:t>
            </w:r>
          </w:p>
        </w:tc>
        <w:tc>
          <w:tcPr>
            <w:tcW w:w="1684" w:type="pct"/>
          </w:tcPr>
          <w:p w:rsidR="00AA23B2" w:rsidRPr="00B76542" w:rsidRDefault="00AA23B2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AA23B2" w:rsidRPr="00B76542" w:rsidRDefault="00C67FA6" w:rsidP="0006287D">
            <w:pPr>
              <w:shd w:val="clear" w:color="auto" w:fill="FFFFFF"/>
              <w:jc w:val="center"/>
              <w:rPr>
                <w:rFonts w:eastAsia="MS Mincho"/>
                <w:sz w:val="28"/>
                <w:szCs w:val="28"/>
                <w:lang w:val="be-BY"/>
              </w:rPr>
            </w:pPr>
            <w:r>
              <w:rPr>
                <w:rFonts w:eastAsia="MS Mincho"/>
                <w:sz w:val="28"/>
                <w:szCs w:val="28"/>
                <w:lang w:val="be-BY"/>
              </w:rPr>
              <w:t>“__” _____</w:t>
            </w:r>
            <w:r w:rsidR="00AA23B2" w:rsidRPr="00B76542">
              <w:rPr>
                <w:rFonts w:eastAsia="MS Mincho"/>
                <w:sz w:val="28"/>
                <w:szCs w:val="28"/>
                <w:lang w:val="be-BY"/>
              </w:rPr>
              <w:t xml:space="preserve"> 2022 г.</w:t>
            </w:r>
          </w:p>
        </w:tc>
      </w:tr>
    </w:tbl>
    <w:p w:rsidR="00AA23B2" w:rsidRPr="00B76542" w:rsidRDefault="00AA23B2" w:rsidP="00AA23B2">
      <w:pPr>
        <w:jc w:val="center"/>
        <w:rPr>
          <w:sz w:val="28"/>
          <w:szCs w:val="28"/>
        </w:rPr>
      </w:pPr>
    </w:p>
    <w:p w:rsidR="00213D4E" w:rsidRPr="001B19FA" w:rsidRDefault="00A4692A" w:rsidP="003F310A">
      <w:pPr>
        <w:pStyle w:val="1"/>
        <w:ind w:left="510" w:firstLine="1717"/>
        <w:jc w:val="left"/>
        <w:rPr>
          <w:b w:val="0"/>
          <w:sz w:val="28"/>
          <w:szCs w:val="28"/>
        </w:rPr>
      </w:pPr>
      <w:r w:rsidRPr="001B19FA">
        <w:rPr>
          <w:b w:val="0"/>
          <w:sz w:val="28"/>
          <w:szCs w:val="28"/>
        </w:rPr>
        <w:t>Об утверждении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pacing w:val="10"/>
          <w:sz w:val="28"/>
          <w:szCs w:val="28"/>
        </w:rPr>
        <w:t xml:space="preserve">Положения </w:t>
      </w:r>
      <w:r w:rsidRPr="001B19FA">
        <w:rPr>
          <w:b w:val="0"/>
          <w:sz w:val="28"/>
          <w:szCs w:val="28"/>
        </w:rPr>
        <w:t>о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порядке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выявления</w:t>
      </w:r>
      <w:r w:rsidRPr="001B19FA">
        <w:rPr>
          <w:b w:val="0"/>
          <w:spacing w:val="1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правообладателей</w:t>
      </w:r>
      <w:r w:rsidRPr="001B19FA">
        <w:rPr>
          <w:b w:val="0"/>
          <w:spacing w:val="20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ранее</w:t>
      </w:r>
      <w:r w:rsidRPr="001B19FA">
        <w:rPr>
          <w:b w:val="0"/>
          <w:spacing w:val="61"/>
          <w:sz w:val="28"/>
          <w:szCs w:val="28"/>
        </w:rPr>
        <w:t xml:space="preserve"> </w:t>
      </w:r>
      <w:r w:rsidRPr="001B19FA">
        <w:rPr>
          <w:b w:val="0"/>
          <w:spacing w:val="9"/>
          <w:sz w:val="28"/>
          <w:szCs w:val="28"/>
        </w:rPr>
        <w:t>учтенных</w:t>
      </w:r>
      <w:r w:rsidRPr="001B19FA">
        <w:rPr>
          <w:b w:val="0"/>
          <w:spacing w:val="82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объектов</w:t>
      </w:r>
      <w:r w:rsidRPr="001B19FA">
        <w:rPr>
          <w:b w:val="0"/>
          <w:spacing w:val="29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недвижимости</w:t>
      </w:r>
      <w:r w:rsidRPr="001B19FA">
        <w:rPr>
          <w:b w:val="0"/>
          <w:spacing w:val="29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и</w:t>
      </w:r>
      <w:r w:rsidRPr="001B19FA">
        <w:rPr>
          <w:b w:val="0"/>
          <w:spacing w:val="6"/>
          <w:sz w:val="28"/>
          <w:szCs w:val="28"/>
        </w:rPr>
        <w:t xml:space="preserve"> </w:t>
      </w:r>
      <w:r w:rsidRPr="001B19FA">
        <w:rPr>
          <w:b w:val="0"/>
          <w:sz w:val="28"/>
          <w:szCs w:val="28"/>
        </w:rPr>
        <w:t>внесения</w:t>
      </w:r>
    </w:p>
    <w:p w:rsidR="00213D4E" w:rsidRPr="001B19FA" w:rsidRDefault="00A4692A" w:rsidP="003F310A">
      <w:pPr>
        <w:ind w:left="862"/>
        <w:rPr>
          <w:sz w:val="28"/>
          <w:szCs w:val="28"/>
        </w:rPr>
      </w:pPr>
      <w:r w:rsidRPr="001B19FA">
        <w:rPr>
          <w:sz w:val="28"/>
          <w:szCs w:val="28"/>
        </w:rPr>
        <w:t>сведений</w:t>
      </w:r>
      <w:r w:rsidRPr="001B19FA">
        <w:rPr>
          <w:spacing w:val="77"/>
          <w:sz w:val="28"/>
          <w:szCs w:val="28"/>
        </w:rPr>
        <w:t xml:space="preserve"> </w:t>
      </w:r>
      <w:r w:rsidRPr="001B19FA">
        <w:rPr>
          <w:sz w:val="28"/>
          <w:szCs w:val="28"/>
        </w:rPr>
        <w:t>о</w:t>
      </w:r>
      <w:r w:rsidRPr="001B19FA">
        <w:rPr>
          <w:spacing w:val="56"/>
          <w:sz w:val="28"/>
          <w:szCs w:val="28"/>
        </w:rPr>
        <w:t xml:space="preserve"> </w:t>
      </w:r>
      <w:r w:rsidRPr="001B19FA">
        <w:rPr>
          <w:sz w:val="28"/>
          <w:szCs w:val="28"/>
        </w:rPr>
        <w:t>них</w:t>
      </w:r>
      <w:r w:rsidRPr="001B19FA">
        <w:rPr>
          <w:spacing w:val="61"/>
          <w:sz w:val="28"/>
          <w:szCs w:val="28"/>
        </w:rPr>
        <w:t xml:space="preserve"> </w:t>
      </w:r>
      <w:r w:rsidRPr="001B19FA">
        <w:rPr>
          <w:sz w:val="28"/>
          <w:szCs w:val="28"/>
        </w:rPr>
        <w:t>в</w:t>
      </w:r>
      <w:r w:rsidRPr="001B19FA">
        <w:rPr>
          <w:spacing w:val="45"/>
          <w:sz w:val="28"/>
          <w:szCs w:val="28"/>
        </w:rPr>
        <w:t xml:space="preserve"> </w:t>
      </w:r>
      <w:r w:rsidRPr="001B19FA">
        <w:rPr>
          <w:sz w:val="28"/>
          <w:szCs w:val="28"/>
        </w:rPr>
        <w:t>Единый</w:t>
      </w:r>
      <w:r w:rsidRPr="001B19FA">
        <w:rPr>
          <w:spacing w:val="84"/>
          <w:sz w:val="28"/>
          <w:szCs w:val="28"/>
        </w:rPr>
        <w:t xml:space="preserve"> </w:t>
      </w:r>
      <w:r w:rsidRPr="001B19FA">
        <w:rPr>
          <w:sz w:val="28"/>
          <w:szCs w:val="28"/>
        </w:rPr>
        <w:t>государственный</w:t>
      </w:r>
      <w:r w:rsidRPr="001B19FA">
        <w:rPr>
          <w:spacing w:val="81"/>
          <w:sz w:val="28"/>
          <w:szCs w:val="28"/>
        </w:rPr>
        <w:t xml:space="preserve"> </w:t>
      </w:r>
      <w:r w:rsidRPr="001B19FA">
        <w:rPr>
          <w:sz w:val="28"/>
          <w:szCs w:val="28"/>
        </w:rPr>
        <w:t>реестр</w:t>
      </w:r>
      <w:r w:rsidRPr="001B19FA">
        <w:rPr>
          <w:spacing w:val="77"/>
          <w:sz w:val="28"/>
          <w:szCs w:val="28"/>
        </w:rPr>
        <w:t xml:space="preserve"> </w:t>
      </w:r>
      <w:r w:rsidRPr="001B19FA">
        <w:rPr>
          <w:sz w:val="28"/>
          <w:szCs w:val="28"/>
        </w:rPr>
        <w:t>недвижимости</w:t>
      </w:r>
    </w:p>
    <w:p w:rsidR="00213D4E" w:rsidRDefault="00213D4E" w:rsidP="003F310A">
      <w:pPr>
        <w:pStyle w:val="a3"/>
        <w:jc w:val="left"/>
        <w:rPr>
          <w:b/>
          <w:sz w:val="28"/>
          <w:szCs w:val="28"/>
        </w:rPr>
      </w:pPr>
    </w:p>
    <w:p w:rsidR="003E391F" w:rsidRPr="00F83269" w:rsidRDefault="003E391F" w:rsidP="003F310A">
      <w:pPr>
        <w:pStyle w:val="a3"/>
        <w:jc w:val="left"/>
        <w:rPr>
          <w:b/>
          <w:sz w:val="28"/>
          <w:szCs w:val="28"/>
        </w:rPr>
      </w:pPr>
    </w:p>
    <w:p w:rsidR="00213D4E" w:rsidRPr="003E391F" w:rsidRDefault="00A4692A" w:rsidP="003F310A">
      <w:pPr>
        <w:pStyle w:val="a3"/>
        <w:tabs>
          <w:tab w:val="left" w:pos="10048"/>
        </w:tabs>
        <w:ind w:right="-17" w:firstLine="709"/>
        <w:rPr>
          <w:sz w:val="28"/>
          <w:szCs w:val="28"/>
        </w:rPr>
      </w:pPr>
      <w:r w:rsidRPr="00F83269">
        <w:rPr>
          <w:sz w:val="28"/>
          <w:szCs w:val="28"/>
        </w:rPr>
        <w:t>В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соответствии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 Федеральным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законом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от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06.10.2003</w:t>
      </w:r>
      <w:r w:rsidRPr="00F83269">
        <w:rPr>
          <w:spacing w:val="65"/>
          <w:sz w:val="28"/>
          <w:szCs w:val="28"/>
        </w:rPr>
        <w:t xml:space="preserve"> </w:t>
      </w:r>
      <w:r w:rsidR="00316B04">
        <w:rPr>
          <w:sz w:val="28"/>
          <w:szCs w:val="28"/>
        </w:rPr>
        <w:t>№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131-ФЗ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(ред.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от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01.07.2021)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«Об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общих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 xml:space="preserve">принципах  </w:t>
      </w:r>
      <w:r w:rsidRPr="00F83269">
        <w:rPr>
          <w:sz w:val="28"/>
          <w:szCs w:val="28"/>
        </w:rPr>
        <w:t>организации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местного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самоуправления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Российской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Федерации»,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Уставом</w:t>
      </w:r>
      <w:r w:rsidRPr="00F83269">
        <w:rPr>
          <w:spacing w:val="1"/>
          <w:sz w:val="28"/>
          <w:szCs w:val="28"/>
        </w:rPr>
        <w:t xml:space="preserve"> </w:t>
      </w:r>
      <w:r w:rsidR="00435AA4">
        <w:rPr>
          <w:spacing w:val="1"/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F83269">
        <w:rPr>
          <w:spacing w:val="10"/>
          <w:sz w:val="28"/>
          <w:szCs w:val="28"/>
        </w:rPr>
        <w:t xml:space="preserve"> </w:t>
      </w:r>
      <w:proofErr w:type="spellStart"/>
      <w:r w:rsidR="00F83269" w:rsidRPr="00F83269">
        <w:rPr>
          <w:sz w:val="28"/>
          <w:szCs w:val="28"/>
        </w:rPr>
        <w:t>Аскинский</w:t>
      </w:r>
      <w:proofErr w:type="spellEnd"/>
      <w:r w:rsidR="00F83269" w:rsidRPr="00F83269">
        <w:rPr>
          <w:sz w:val="28"/>
          <w:szCs w:val="28"/>
        </w:rPr>
        <w:t xml:space="preserve"> </w:t>
      </w:r>
      <w:r w:rsidRPr="00F83269">
        <w:rPr>
          <w:sz w:val="28"/>
          <w:szCs w:val="28"/>
        </w:rPr>
        <w:t>район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Республики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Башкортостан,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Совет</w:t>
      </w:r>
      <w:r w:rsidRPr="00F83269">
        <w:rPr>
          <w:spacing w:val="66"/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F83269">
        <w:rPr>
          <w:spacing w:val="1"/>
          <w:sz w:val="28"/>
          <w:szCs w:val="28"/>
        </w:rPr>
        <w:t xml:space="preserve"> </w:t>
      </w:r>
      <w:proofErr w:type="spellStart"/>
      <w:r w:rsidR="00F83269" w:rsidRPr="00F83269">
        <w:rPr>
          <w:sz w:val="28"/>
          <w:szCs w:val="28"/>
        </w:rPr>
        <w:t>Аскинский</w:t>
      </w:r>
      <w:proofErr w:type="spellEnd"/>
      <w:r w:rsidR="00F83269" w:rsidRPr="00F83269">
        <w:rPr>
          <w:sz w:val="28"/>
          <w:szCs w:val="28"/>
        </w:rPr>
        <w:t xml:space="preserve"> </w:t>
      </w:r>
      <w:r w:rsidRPr="00F83269">
        <w:rPr>
          <w:sz w:val="28"/>
          <w:szCs w:val="28"/>
        </w:rPr>
        <w:t>район</w:t>
      </w:r>
      <w:r w:rsidRPr="00F83269">
        <w:rPr>
          <w:spacing w:val="29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Республики</w:t>
      </w:r>
      <w:r w:rsidRPr="00F83269">
        <w:rPr>
          <w:spacing w:val="43"/>
          <w:sz w:val="28"/>
          <w:szCs w:val="28"/>
        </w:rPr>
        <w:t xml:space="preserve"> </w:t>
      </w:r>
      <w:r w:rsidRPr="00F83269">
        <w:rPr>
          <w:sz w:val="28"/>
          <w:szCs w:val="28"/>
        </w:rPr>
        <w:t>Башкортостан</w:t>
      </w:r>
      <w:r w:rsidRPr="00F83269">
        <w:rPr>
          <w:spacing w:val="42"/>
          <w:sz w:val="28"/>
          <w:szCs w:val="28"/>
        </w:rPr>
        <w:t xml:space="preserve"> </w:t>
      </w:r>
      <w:proofErr w:type="spellStart"/>
      <w:proofErr w:type="gramStart"/>
      <w:r w:rsidRPr="003E391F">
        <w:rPr>
          <w:sz w:val="28"/>
          <w:szCs w:val="28"/>
        </w:rPr>
        <w:t>р</w:t>
      </w:r>
      <w:proofErr w:type="spellEnd"/>
      <w:proofErr w:type="gramEnd"/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е</w:t>
      </w:r>
      <w:r w:rsidR="003E391F">
        <w:rPr>
          <w:sz w:val="28"/>
          <w:szCs w:val="28"/>
        </w:rPr>
        <w:t xml:space="preserve"> </w:t>
      </w:r>
      <w:proofErr w:type="spellStart"/>
      <w:r w:rsidRPr="003E391F">
        <w:rPr>
          <w:sz w:val="28"/>
          <w:szCs w:val="28"/>
        </w:rPr>
        <w:t>ш</w:t>
      </w:r>
      <w:proofErr w:type="spellEnd"/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и</w:t>
      </w:r>
      <w:r w:rsid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л:</w:t>
      </w:r>
    </w:p>
    <w:p w:rsidR="00213D4E" w:rsidRPr="00F83269" w:rsidRDefault="00A4692A" w:rsidP="003F310A">
      <w:pPr>
        <w:pStyle w:val="a4"/>
        <w:numPr>
          <w:ilvl w:val="0"/>
          <w:numId w:val="7"/>
        </w:numPr>
        <w:tabs>
          <w:tab w:val="left" w:pos="993"/>
        </w:tabs>
        <w:ind w:left="0" w:right="-17" w:firstLine="709"/>
        <w:jc w:val="both"/>
        <w:rPr>
          <w:sz w:val="28"/>
          <w:szCs w:val="28"/>
        </w:rPr>
      </w:pPr>
      <w:r w:rsidRPr="00F83269">
        <w:rPr>
          <w:sz w:val="28"/>
          <w:szCs w:val="28"/>
        </w:rPr>
        <w:t>Утвердить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прилагаемое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>Положение</w:t>
      </w:r>
      <w:r w:rsidRPr="00F83269">
        <w:rPr>
          <w:spacing w:val="10"/>
          <w:sz w:val="28"/>
          <w:szCs w:val="28"/>
        </w:rPr>
        <w:t xml:space="preserve"> </w:t>
      </w:r>
      <w:r w:rsidRPr="00F83269">
        <w:rPr>
          <w:sz w:val="28"/>
          <w:szCs w:val="28"/>
        </w:rPr>
        <w:t>о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порядке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выявления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правообладателей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ранее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pacing w:val="9"/>
          <w:sz w:val="28"/>
          <w:szCs w:val="28"/>
        </w:rPr>
        <w:t xml:space="preserve">учтенных </w:t>
      </w:r>
      <w:r w:rsidRPr="00F83269">
        <w:rPr>
          <w:spacing w:val="10"/>
          <w:sz w:val="28"/>
          <w:szCs w:val="28"/>
        </w:rPr>
        <w:t xml:space="preserve"> </w:t>
      </w:r>
      <w:r w:rsidRPr="00F83269">
        <w:rPr>
          <w:sz w:val="28"/>
          <w:szCs w:val="28"/>
        </w:rPr>
        <w:t>объектов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недвижимости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и</w:t>
      </w:r>
      <w:r w:rsidRPr="00F83269">
        <w:rPr>
          <w:spacing w:val="66"/>
          <w:sz w:val="28"/>
          <w:szCs w:val="28"/>
        </w:rPr>
        <w:t xml:space="preserve"> </w:t>
      </w:r>
      <w:r w:rsidRPr="00F83269">
        <w:rPr>
          <w:sz w:val="28"/>
          <w:szCs w:val="28"/>
        </w:rPr>
        <w:t>внесения</w:t>
      </w:r>
      <w:r w:rsidRPr="00F83269">
        <w:rPr>
          <w:spacing w:val="1"/>
          <w:sz w:val="28"/>
          <w:szCs w:val="28"/>
        </w:rPr>
        <w:t xml:space="preserve"> </w:t>
      </w:r>
      <w:r w:rsidRPr="00F83269">
        <w:rPr>
          <w:sz w:val="28"/>
          <w:szCs w:val="28"/>
        </w:rPr>
        <w:t>сведений</w:t>
      </w:r>
      <w:r w:rsidRPr="00F83269">
        <w:rPr>
          <w:spacing w:val="37"/>
          <w:sz w:val="28"/>
          <w:szCs w:val="28"/>
        </w:rPr>
        <w:t xml:space="preserve"> </w:t>
      </w:r>
      <w:r w:rsidRPr="00F83269">
        <w:rPr>
          <w:sz w:val="28"/>
          <w:szCs w:val="28"/>
        </w:rPr>
        <w:t>о</w:t>
      </w:r>
      <w:r w:rsidRPr="00F83269">
        <w:rPr>
          <w:spacing w:val="24"/>
          <w:sz w:val="28"/>
          <w:szCs w:val="28"/>
        </w:rPr>
        <w:t xml:space="preserve"> </w:t>
      </w:r>
      <w:r w:rsidRPr="00F83269">
        <w:rPr>
          <w:sz w:val="28"/>
          <w:szCs w:val="28"/>
        </w:rPr>
        <w:t>них</w:t>
      </w:r>
      <w:r w:rsidRPr="00F83269">
        <w:rPr>
          <w:spacing w:val="25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24"/>
          <w:sz w:val="28"/>
          <w:szCs w:val="28"/>
        </w:rPr>
        <w:t xml:space="preserve"> </w:t>
      </w:r>
      <w:r w:rsidRPr="00F83269">
        <w:rPr>
          <w:sz w:val="28"/>
          <w:szCs w:val="28"/>
        </w:rPr>
        <w:t>Единый</w:t>
      </w:r>
      <w:r w:rsidRPr="00F83269">
        <w:rPr>
          <w:spacing w:val="37"/>
          <w:sz w:val="28"/>
          <w:szCs w:val="28"/>
        </w:rPr>
        <w:t xml:space="preserve"> </w:t>
      </w:r>
      <w:r w:rsidRPr="00F83269">
        <w:rPr>
          <w:sz w:val="28"/>
          <w:szCs w:val="28"/>
        </w:rPr>
        <w:t>государственный</w:t>
      </w:r>
      <w:r w:rsidRPr="00F83269">
        <w:rPr>
          <w:spacing w:val="25"/>
          <w:sz w:val="28"/>
          <w:szCs w:val="28"/>
        </w:rPr>
        <w:t xml:space="preserve"> </w:t>
      </w:r>
      <w:r w:rsidRPr="00F83269">
        <w:rPr>
          <w:sz w:val="28"/>
          <w:szCs w:val="28"/>
        </w:rPr>
        <w:t>реестр</w:t>
      </w:r>
      <w:r w:rsidRPr="00F83269">
        <w:rPr>
          <w:spacing w:val="41"/>
          <w:sz w:val="28"/>
          <w:szCs w:val="28"/>
        </w:rPr>
        <w:t xml:space="preserve"> </w:t>
      </w:r>
      <w:r w:rsidRPr="00F83269">
        <w:rPr>
          <w:sz w:val="28"/>
          <w:szCs w:val="28"/>
        </w:rPr>
        <w:t>недвижимости.</w:t>
      </w:r>
    </w:p>
    <w:p w:rsidR="00213D4E" w:rsidRPr="00F83269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590"/>
        </w:tabs>
        <w:ind w:left="0" w:right="-17" w:firstLine="709"/>
        <w:jc w:val="both"/>
        <w:rPr>
          <w:sz w:val="28"/>
          <w:szCs w:val="28"/>
        </w:rPr>
      </w:pPr>
      <w:r w:rsidRPr="00F83269">
        <w:rPr>
          <w:sz w:val="28"/>
          <w:szCs w:val="28"/>
        </w:rPr>
        <w:t>Настоящее</w:t>
      </w:r>
      <w:r w:rsidRPr="00F83269">
        <w:rPr>
          <w:spacing w:val="53"/>
          <w:sz w:val="28"/>
          <w:szCs w:val="28"/>
        </w:rPr>
        <w:t xml:space="preserve"> </w:t>
      </w:r>
      <w:r w:rsidRPr="00F83269">
        <w:rPr>
          <w:sz w:val="28"/>
          <w:szCs w:val="28"/>
        </w:rPr>
        <w:t>решение</w:t>
      </w:r>
      <w:r w:rsidRPr="00F83269">
        <w:rPr>
          <w:spacing w:val="65"/>
          <w:sz w:val="28"/>
          <w:szCs w:val="28"/>
        </w:rPr>
        <w:t xml:space="preserve"> </w:t>
      </w:r>
      <w:r w:rsidRPr="00F83269">
        <w:rPr>
          <w:sz w:val="28"/>
          <w:szCs w:val="28"/>
        </w:rPr>
        <w:t>вступает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в</w:t>
      </w:r>
      <w:r w:rsidRPr="00F83269">
        <w:rPr>
          <w:spacing w:val="70"/>
          <w:sz w:val="28"/>
          <w:szCs w:val="28"/>
        </w:rPr>
        <w:t xml:space="preserve"> </w:t>
      </w:r>
      <w:r w:rsidRPr="00F83269">
        <w:rPr>
          <w:sz w:val="28"/>
          <w:szCs w:val="28"/>
        </w:rPr>
        <w:t>силу</w:t>
      </w:r>
      <w:r w:rsidRPr="00F83269">
        <w:rPr>
          <w:spacing w:val="67"/>
          <w:sz w:val="28"/>
          <w:szCs w:val="28"/>
        </w:rPr>
        <w:t xml:space="preserve"> </w:t>
      </w:r>
      <w:r w:rsidRPr="00F83269">
        <w:rPr>
          <w:sz w:val="28"/>
          <w:szCs w:val="28"/>
        </w:rPr>
        <w:t>с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момента</w:t>
      </w:r>
      <w:r w:rsidRPr="00F83269">
        <w:rPr>
          <w:spacing w:val="49"/>
          <w:sz w:val="28"/>
          <w:szCs w:val="28"/>
        </w:rPr>
        <w:t xml:space="preserve"> </w:t>
      </w:r>
      <w:r w:rsidRPr="00F83269">
        <w:rPr>
          <w:sz w:val="28"/>
          <w:szCs w:val="28"/>
        </w:rPr>
        <w:t>подписания.</w:t>
      </w:r>
    </w:p>
    <w:p w:rsidR="00213D4E" w:rsidRPr="00CD0636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608"/>
        </w:tabs>
        <w:ind w:left="0" w:right="-17" w:firstLine="709"/>
        <w:jc w:val="both"/>
        <w:rPr>
          <w:sz w:val="28"/>
          <w:szCs w:val="28"/>
        </w:rPr>
      </w:pPr>
      <w:proofErr w:type="gramStart"/>
      <w:r w:rsidRPr="003E391F">
        <w:rPr>
          <w:sz w:val="28"/>
          <w:szCs w:val="28"/>
        </w:rPr>
        <w:t>Настоящее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решение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опубликовать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(разместить)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в</w:t>
      </w:r>
      <w:r w:rsidRPr="003E391F">
        <w:rPr>
          <w:spacing w:val="66"/>
          <w:sz w:val="28"/>
          <w:szCs w:val="28"/>
        </w:rPr>
        <w:t xml:space="preserve"> </w:t>
      </w:r>
      <w:r w:rsidRPr="003E391F">
        <w:rPr>
          <w:sz w:val="28"/>
          <w:szCs w:val="28"/>
        </w:rPr>
        <w:t>сети</w:t>
      </w:r>
      <w:r w:rsidRPr="003E391F">
        <w:rPr>
          <w:spacing w:val="66"/>
          <w:sz w:val="28"/>
          <w:szCs w:val="28"/>
        </w:rPr>
        <w:t xml:space="preserve"> </w:t>
      </w:r>
      <w:r w:rsidRPr="003E391F">
        <w:rPr>
          <w:sz w:val="28"/>
          <w:szCs w:val="28"/>
        </w:rPr>
        <w:t>общего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pacing w:val="9"/>
          <w:sz w:val="28"/>
          <w:szCs w:val="28"/>
        </w:rPr>
        <w:t xml:space="preserve">доступа </w:t>
      </w:r>
      <w:r w:rsidRPr="003E391F">
        <w:rPr>
          <w:sz w:val="28"/>
          <w:szCs w:val="28"/>
        </w:rPr>
        <w:t>«Интернет»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на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официальном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сайте</w:t>
      </w:r>
      <w:r w:rsidRPr="003E391F">
        <w:rPr>
          <w:spacing w:val="1"/>
          <w:sz w:val="28"/>
          <w:szCs w:val="28"/>
        </w:rPr>
        <w:t xml:space="preserve"> </w:t>
      </w:r>
      <w:r w:rsidR="003E391F" w:rsidRPr="003E391F">
        <w:rPr>
          <w:spacing w:val="1"/>
          <w:sz w:val="28"/>
          <w:szCs w:val="28"/>
        </w:rPr>
        <w:t xml:space="preserve">органов местного самоуправления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3E391F">
        <w:rPr>
          <w:spacing w:val="11"/>
          <w:sz w:val="28"/>
          <w:szCs w:val="28"/>
        </w:rPr>
        <w:t xml:space="preserve"> </w:t>
      </w:r>
      <w:proofErr w:type="spellStart"/>
      <w:r w:rsidR="00F83269" w:rsidRPr="003E391F">
        <w:rPr>
          <w:sz w:val="28"/>
          <w:szCs w:val="28"/>
        </w:rPr>
        <w:t>Аскинский</w:t>
      </w:r>
      <w:proofErr w:type="spellEnd"/>
      <w:r w:rsidR="00F83269" w:rsidRP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район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pacing w:val="9"/>
          <w:sz w:val="28"/>
          <w:szCs w:val="28"/>
        </w:rPr>
        <w:t>Республики</w:t>
      </w:r>
      <w:r w:rsidRPr="003E391F">
        <w:rPr>
          <w:spacing w:val="10"/>
          <w:sz w:val="28"/>
          <w:szCs w:val="28"/>
        </w:rPr>
        <w:t xml:space="preserve"> </w:t>
      </w:r>
      <w:r w:rsidRPr="003E391F">
        <w:rPr>
          <w:sz w:val="28"/>
          <w:szCs w:val="28"/>
        </w:rPr>
        <w:t>Башкортостан</w:t>
      </w:r>
      <w:r w:rsidR="00397E5C">
        <w:rPr>
          <w:sz w:val="28"/>
          <w:szCs w:val="28"/>
        </w:rPr>
        <w:t>:</w:t>
      </w:r>
      <w:r w:rsidRPr="003E391F">
        <w:rPr>
          <w:spacing w:val="1"/>
          <w:sz w:val="28"/>
          <w:szCs w:val="28"/>
        </w:rPr>
        <w:t xml:space="preserve"> </w:t>
      </w:r>
      <w:r w:rsidR="00CD0636" w:rsidRPr="00B76542">
        <w:rPr>
          <w:sz w:val="28"/>
          <w:szCs w:val="28"/>
          <w:lang w:val="en-US"/>
        </w:rPr>
        <w:t>www</w:t>
      </w:r>
      <w:r w:rsidR="00CD0636" w:rsidRPr="00B76542">
        <w:rPr>
          <w:sz w:val="28"/>
          <w:szCs w:val="28"/>
        </w:rPr>
        <w:t>.</w:t>
      </w:r>
      <w:r w:rsidR="00CD0636" w:rsidRPr="00B76542">
        <w:t xml:space="preserve"> </w:t>
      </w:r>
      <w:proofErr w:type="spellStart"/>
      <w:r w:rsidR="00CD0636" w:rsidRPr="00B76542">
        <w:rPr>
          <w:sz w:val="28"/>
          <w:szCs w:val="28"/>
          <w:lang w:val="en-US"/>
        </w:rPr>
        <w:t>kubiyaz</w:t>
      </w:r>
      <w:proofErr w:type="spellEnd"/>
      <w:r w:rsidR="00CD0636" w:rsidRPr="00B76542">
        <w:rPr>
          <w:sz w:val="28"/>
          <w:szCs w:val="28"/>
        </w:rPr>
        <w:t>04</w:t>
      </w:r>
      <w:r w:rsidR="00CD0636" w:rsidRPr="00B76542">
        <w:rPr>
          <w:sz w:val="28"/>
          <w:szCs w:val="28"/>
          <w:lang w:val="en-US"/>
        </w:rPr>
        <w:t>sp</w:t>
      </w:r>
      <w:r w:rsidR="00CD0636" w:rsidRPr="00B76542">
        <w:rPr>
          <w:sz w:val="28"/>
          <w:szCs w:val="28"/>
        </w:rPr>
        <w:t>.</w:t>
      </w:r>
      <w:proofErr w:type="spellStart"/>
      <w:r w:rsidR="00CD0636" w:rsidRPr="00B76542">
        <w:rPr>
          <w:sz w:val="28"/>
          <w:szCs w:val="28"/>
          <w:lang w:val="en-US"/>
        </w:rPr>
        <w:t>ru</w:t>
      </w:r>
      <w:proofErr w:type="spellEnd"/>
      <w:r w:rsidR="00DF21D5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и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обнародовать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на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информационном</w:t>
      </w:r>
      <w:r w:rsidRPr="003E391F">
        <w:rPr>
          <w:spacing w:val="1"/>
          <w:sz w:val="28"/>
          <w:szCs w:val="28"/>
        </w:rPr>
        <w:t xml:space="preserve"> </w:t>
      </w:r>
      <w:r w:rsidRPr="003E391F">
        <w:rPr>
          <w:sz w:val="28"/>
          <w:szCs w:val="28"/>
        </w:rPr>
        <w:t>стенде</w:t>
      </w:r>
      <w:r w:rsidRPr="003E391F">
        <w:rPr>
          <w:spacing w:val="1"/>
          <w:sz w:val="28"/>
          <w:szCs w:val="28"/>
        </w:rPr>
        <w:t xml:space="preserve"> </w:t>
      </w:r>
      <w:r w:rsidR="003E391F" w:rsidRPr="003E391F">
        <w:rPr>
          <w:spacing w:val="1"/>
          <w:sz w:val="28"/>
          <w:szCs w:val="28"/>
        </w:rPr>
        <w:t xml:space="preserve">в здании </w:t>
      </w:r>
      <w:r w:rsidRPr="003E391F">
        <w:rPr>
          <w:spacing w:val="9"/>
          <w:sz w:val="28"/>
          <w:szCs w:val="28"/>
        </w:rPr>
        <w:t>Администрации</w:t>
      </w:r>
      <w:r w:rsidRPr="003E391F">
        <w:rPr>
          <w:spacing w:val="10"/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3E391F">
        <w:rPr>
          <w:spacing w:val="1"/>
          <w:sz w:val="28"/>
          <w:szCs w:val="28"/>
        </w:rPr>
        <w:t xml:space="preserve"> </w:t>
      </w:r>
      <w:proofErr w:type="spellStart"/>
      <w:r w:rsidR="00F83269" w:rsidRPr="003E391F">
        <w:rPr>
          <w:sz w:val="28"/>
          <w:szCs w:val="28"/>
        </w:rPr>
        <w:t>Аскинский</w:t>
      </w:r>
      <w:proofErr w:type="spellEnd"/>
      <w:r w:rsidR="00F83269" w:rsidRPr="003E391F">
        <w:rPr>
          <w:sz w:val="28"/>
          <w:szCs w:val="28"/>
        </w:rPr>
        <w:t xml:space="preserve"> </w:t>
      </w:r>
      <w:r w:rsidRPr="003E391F">
        <w:rPr>
          <w:sz w:val="28"/>
          <w:szCs w:val="28"/>
        </w:rPr>
        <w:t>район</w:t>
      </w:r>
      <w:r w:rsidRPr="003E391F">
        <w:rPr>
          <w:spacing w:val="17"/>
          <w:sz w:val="28"/>
          <w:szCs w:val="28"/>
        </w:rPr>
        <w:t xml:space="preserve"> </w:t>
      </w:r>
      <w:r w:rsidRPr="003E391F">
        <w:rPr>
          <w:sz w:val="28"/>
          <w:szCs w:val="28"/>
        </w:rPr>
        <w:t>Республики</w:t>
      </w:r>
      <w:r w:rsidRPr="003E391F">
        <w:rPr>
          <w:spacing w:val="25"/>
          <w:sz w:val="28"/>
          <w:szCs w:val="28"/>
        </w:rPr>
        <w:t xml:space="preserve"> </w:t>
      </w:r>
      <w:r w:rsidRPr="003E391F">
        <w:rPr>
          <w:sz w:val="28"/>
          <w:szCs w:val="28"/>
        </w:rPr>
        <w:t>Башкортостан</w:t>
      </w:r>
      <w:r w:rsidR="003E391F">
        <w:rPr>
          <w:sz w:val="28"/>
          <w:szCs w:val="28"/>
        </w:rPr>
        <w:t xml:space="preserve"> по </w:t>
      </w:r>
      <w:r w:rsidR="003E391F" w:rsidRPr="00CD0636">
        <w:rPr>
          <w:sz w:val="28"/>
          <w:szCs w:val="28"/>
        </w:rPr>
        <w:t xml:space="preserve">адресу: с. </w:t>
      </w:r>
      <w:proofErr w:type="spellStart"/>
      <w:r w:rsidR="00AA23B2" w:rsidRPr="00CD0636">
        <w:rPr>
          <w:sz w:val="28"/>
          <w:szCs w:val="28"/>
        </w:rPr>
        <w:t>Кубиязы</w:t>
      </w:r>
      <w:proofErr w:type="spellEnd"/>
      <w:r w:rsidR="001B19FA" w:rsidRPr="00CD0636">
        <w:rPr>
          <w:sz w:val="28"/>
          <w:szCs w:val="28"/>
        </w:rPr>
        <w:t>, ул. Сов</w:t>
      </w:r>
      <w:r w:rsidR="00AA23B2" w:rsidRPr="00CD0636">
        <w:rPr>
          <w:sz w:val="28"/>
          <w:szCs w:val="28"/>
        </w:rPr>
        <w:t>хозная</w:t>
      </w:r>
      <w:r w:rsidR="001B19FA" w:rsidRPr="00CD0636">
        <w:rPr>
          <w:sz w:val="28"/>
          <w:szCs w:val="28"/>
        </w:rPr>
        <w:t>, 2</w:t>
      </w:r>
      <w:r w:rsidRPr="00CD0636">
        <w:rPr>
          <w:sz w:val="28"/>
          <w:szCs w:val="28"/>
        </w:rPr>
        <w:t>.</w:t>
      </w:r>
      <w:proofErr w:type="gramEnd"/>
    </w:p>
    <w:p w:rsidR="00213D4E" w:rsidRPr="00E01EC3" w:rsidRDefault="00A4692A" w:rsidP="003F310A">
      <w:pPr>
        <w:pStyle w:val="a4"/>
        <w:numPr>
          <w:ilvl w:val="0"/>
          <w:numId w:val="7"/>
        </w:numPr>
        <w:tabs>
          <w:tab w:val="left" w:pos="993"/>
          <w:tab w:val="left" w:pos="1593"/>
        </w:tabs>
        <w:ind w:left="0" w:right="-17" w:firstLine="709"/>
        <w:jc w:val="both"/>
        <w:rPr>
          <w:sz w:val="28"/>
          <w:szCs w:val="28"/>
        </w:rPr>
      </w:pPr>
      <w:r w:rsidRPr="00435AA4">
        <w:rPr>
          <w:sz w:val="28"/>
          <w:szCs w:val="28"/>
        </w:rPr>
        <w:t>Контроль</w:t>
      </w:r>
      <w:r w:rsidR="00397E5C">
        <w:rPr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исполнения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настоящего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решения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возложить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постоянную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комиссию</w:t>
      </w:r>
      <w:r w:rsidRPr="00435AA4">
        <w:rPr>
          <w:spacing w:val="66"/>
          <w:sz w:val="28"/>
          <w:szCs w:val="28"/>
        </w:rPr>
        <w:t xml:space="preserve"> </w:t>
      </w:r>
      <w:r w:rsidRPr="00435AA4">
        <w:rPr>
          <w:sz w:val="28"/>
          <w:szCs w:val="28"/>
        </w:rPr>
        <w:t>Совета</w:t>
      </w:r>
      <w:r w:rsidR="003E391F" w:rsidRPr="00435AA4">
        <w:rPr>
          <w:sz w:val="28"/>
          <w:szCs w:val="28"/>
        </w:rPr>
        <w:t xml:space="preserve"> </w:t>
      </w:r>
      <w:r w:rsidR="00435AA4" w:rsidRP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AA23B2" w:rsidRPr="00435AA4">
        <w:rPr>
          <w:sz w:val="28"/>
          <w:szCs w:val="28"/>
        </w:rPr>
        <w:t xml:space="preserve"> </w:t>
      </w:r>
      <w:r w:rsidR="00435AA4" w:rsidRPr="00435AA4">
        <w:rPr>
          <w:sz w:val="28"/>
          <w:szCs w:val="28"/>
        </w:rPr>
        <w:t>муниципального района</w:t>
      </w:r>
      <w:r w:rsidR="003E391F" w:rsidRPr="00435AA4">
        <w:rPr>
          <w:spacing w:val="1"/>
          <w:sz w:val="28"/>
          <w:szCs w:val="28"/>
        </w:rPr>
        <w:t xml:space="preserve"> </w:t>
      </w:r>
      <w:proofErr w:type="spellStart"/>
      <w:r w:rsidR="003E391F" w:rsidRPr="00435AA4">
        <w:rPr>
          <w:sz w:val="28"/>
          <w:szCs w:val="28"/>
        </w:rPr>
        <w:t>Аскинский</w:t>
      </w:r>
      <w:proofErr w:type="spellEnd"/>
      <w:r w:rsidR="003E391F" w:rsidRPr="00435AA4">
        <w:rPr>
          <w:sz w:val="28"/>
          <w:szCs w:val="28"/>
        </w:rPr>
        <w:t xml:space="preserve"> район</w:t>
      </w:r>
      <w:r w:rsidR="003E391F" w:rsidRPr="00435AA4">
        <w:rPr>
          <w:spacing w:val="29"/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Республики</w:t>
      </w:r>
      <w:r w:rsidR="003E391F" w:rsidRPr="00435AA4">
        <w:rPr>
          <w:spacing w:val="43"/>
          <w:sz w:val="28"/>
          <w:szCs w:val="28"/>
        </w:rPr>
        <w:t xml:space="preserve"> </w:t>
      </w:r>
      <w:r w:rsidR="003E391F" w:rsidRPr="00435AA4">
        <w:rPr>
          <w:sz w:val="28"/>
          <w:szCs w:val="28"/>
        </w:rPr>
        <w:t>Башкортостан</w:t>
      </w:r>
      <w:r w:rsidRPr="00435AA4">
        <w:rPr>
          <w:color w:val="FF0000"/>
          <w:spacing w:val="66"/>
          <w:sz w:val="28"/>
          <w:szCs w:val="28"/>
        </w:rPr>
        <w:t xml:space="preserve"> </w:t>
      </w:r>
      <w:r w:rsidR="00E01EC3" w:rsidRPr="00E01EC3">
        <w:rPr>
          <w:sz w:val="28"/>
          <w:szCs w:val="28"/>
        </w:rPr>
        <w:t>по бюджету, налогам, вопросам муниципальной собственности</w:t>
      </w:r>
      <w:r w:rsidR="003E391F" w:rsidRPr="00E01EC3">
        <w:rPr>
          <w:sz w:val="28"/>
          <w:szCs w:val="28"/>
        </w:rPr>
        <w:t>.</w:t>
      </w:r>
    </w:p>
    <w:p w:rsidR="00213D4E" w:rsidRPr="00F83269" w:rsidRDefault="00213D4E" w:rsidP="003F310A">
      <w:pPr>
        <w:pStyle w:val="a3"/>
        <w:rPr>
          <w:sz w:val="28"/>
          <w:szCs w:val="28"/>
        </w:rPr>
      </w:pPr>
    </w:p>
    <w:p w:rsidR="00F7029A" w:rsidRPr="00C80FDB" w:rsidRDefault="00F7029A" w:rsidP="00F7029A">
      <w:pPr>
        <w:tabs>
          <w:tab w:val="left" w:pos="851"/>
          <w:tab w:val="left" w:pos="8310"/>
        </w:tabs>
        <w:spacing w:line="276" w:lineRule="auto"/>
        <w:ind w:right="20"/>
        <w:jc w:val="right"/>
        <w:rPr>
          <w:sz w:val="28"/>
          <w:szCs w:val="28"/>
        </w:rPr>
      </w:pPr>
      <w:r w:rsidRPr="00C80FDB">
        <w:rPr>
          <w:sz w:val="28"/>
          <w:szCs w:val="28"/>
        </w:rPr>
        <w:t>Глава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639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Pr="00C80FDB">
        <w:rPr>
          <w:rFonts w:ascii="Times New Roman" w:hAnsi="Times New Roman" w:cs="Times New Roman"/>
          <w:b w:val="0"/>
          <w:sz w:val="28"/>
          <w:szCs w:val="28"/>
        </w:rPr>
        <w:t>Кубиязовский</w:t>
      </w:r>
      <w:proofErr w:type="spellEnd"/>
      <w:r w:rsidRPr="00C80FD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75F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F7029A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</w:t>
      </w:r>
    </w:p>
    <w:p w:rsidR="00F7029A" w:rsidRPr="006675F7" w:rsidRDefault="00F7029A" w:rsidP="00F7029A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Р.М.Габдулхаев</w:t>
      </w:r>
      <w:r w:rsidRPr="006675F7">
        <w:rPr>
          <w:i/>
          <w:sz w:val="28"/>
          <w:szCs w:val="28"/>
        </w:rPr>
        <w:t xml:space="preserve"> </w:t>
      </w:r>
    </w:p>
    <w:p w:rsidR="00F83269" w:rsidRPr="00F83269" w:rsidRDefault="00F83269" w:rsidP="00F83269">
      <w:pPr>
        <w:ind w:firstLine="394"/>
        <w:rPr>
          <w:sz w:val="28"/>
          <w:szCs w:val="28"/>
        </w:rPr>
        <w:sectPr w:rsidR="00F83269" w:rsidRPr="00F83269" w:rsidSect="003F310A">
          <w:type w:val="continuous"/>
          <w:pgSz w:w="12600" w:h="17320"/>
          <w:pgMar w:top="1134" w:right="851" w:bottom="1134" w:left="1701" w:header="720" w:footer="720" w:gutter="0"/>
          <w:cols w:space="720"/>
        </w:sectPr>
      </w:pP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решению Совета </w:t>
      </w:r>
    </w:p>
    <w:p w:rsidR="00AA23B2" w:rsidRDefault="00435AA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AA23B2">
        <w:rPr>
          <w:bCs/>
          <w:sz w:val="28"/>
          <w:szCs w:val="28"/>
        </w:rPr>
        <w:t xml:space="preserve"> </w:t>
      </w:r>
    </w:p>
    <w:p w:rsidR="00316B04" w:rsidRDefault="00435AA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Аскинский район</w:t>
      </w:r>
    </w:p>
    <w:p w:rsidR="00316B04" w:rsidRDefault="00316B04" w:rsidP="00316B04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Башкортостан</w:t>
      </w:r>
    </w:p>
    <w:p w:rsidR="00316B04" w:rsidRPr="00B12F48" w:rsidRDefault="00AA23B2" w:rsidP="00316B04">
      <w:pPr>
        <w:jc w:val="right"/>
        <w:rPr>
          <w:bCs/>
          <w:sz w:val="28"/>
          <w:szCs w:val="28"/>
        </w:rPr>
      </w:pPr>
      <w:r w:rsidRPr="00B12F48">
        <w:rPr>
          <w:bCs/>
          <w:sz w:val="28"/>
          <w:szCs w:val="28"/>
        </w:rPr>
        <w:t>о</w:t>
      </w:r>
      <w:r w:rsidR="00316B04" w:rsidRPr="00B12F48">
        <w:rPr>
          <w:bCs/>
          <w:sz w:val="28"/>
          <w:szCs w:val="28"/>
        </w:rPr>
        <w:t xml:space="preserve">т </w:t>
      </w:r>
      <w:r w:rsidR="00C67FA6">
        <w:rPr>
          <w:bCs/>
          <w:sz w:val="28"/>
          <w:szCs w:val="28"/>
        </w:rPr>
        <w:t>«__» _____</w:t>
      </w:r>
      <w:r w:rsidR="00316B04" w:rsidRPr="00B12F48">
        <w:rPr>
          <w:bCs/>
          <w:sz w:val="28"/>
          <w:szCs w:val="28"/>
        </w:rPr>
        <w:t xml:space="preserve"> 2022</w:t>
      </w:r>
      <w:r w:rsidRPr="00B12F48">
        <w:rPr>
          <w:bCs/>
          <w:sz w:val="28"/>
          <w:szCs w:val="28"/>
        </w:rPr>
        <w:t xml:space="preserve"> </w:t>
      </w:r>
      <w:r w:rsidR="00316B04" w:rsidRPr="00B12F48">
        <w:rPr>
          <w:bCs/>
          <w:sz w:val="28"/>
          <w:szCs w:val="28"/>
        </w:rPr>
        <w:t>года №</w:t>
      </w:r>
      <w:r w:rsidRPr="00B12F48">
        <w:rPr>
          <w:bCs/>
          <w:sz w:val="28"/>
          <w:szCs w:val="28"/>
        </w:rPr>
        <w:t xml:space="preserve"> </w:t>
      </w:r>
      <w:r w:rsidR="00C67FA6">
        <w:rPr>
          <w:bCs/>
          <w:sz w:val="28"/>
          <w:szCs w:val="28"/>
        </w:rPr>
        <w:t>___</w:t>
      </w:r>
    </w:p>
    <w:p w:rsidR="00915EF9" w:rsidRPr="003E391F" w:rsidRDefault="00915EF9" w:rsidP="003E391F">
      <w:pPr>
        <w:tabs>
          <w:tab w:val="left" w:pos="8833"/>
        </w:tabs>
        <w:spacing w:before="4"/>
        <w:ind w:left="5327"/>
        <w:rPr>
          <w:sz w:val="28"/>
          <w:szCs w:val="28"/>
        </w:rPr>
      </w:pPr>
    </w:p>
    <w:p w:rsidR="00915EF9" w:rsidRPr="009E03B2" w:rsidRDefault="00915EF9" w:rsidP="00915EF9">
      <w:pPr>
        <w:ind w:firstLine="5387"/>
        <w:contextualSpacing/>
        <w:jc w:val="both"/>
        <w:rPr>
          <w:sz w:val="20"/>
          <w:szCs w:val="20"/>
        </w:rPr>
      </w:pPr>
    </w:p>
    <w:p w:rsidR="00915EF9" w:rsidRPr="00915EF9" w:rsidRDefault="00915EF9" w:rsidP="00915EF9">
      <w:pPr>
        <w:contextualSpacing/>
        <w:jc w:val="center"/>
        <w:rPr>
          <w:bCs/>
          <w:sz w:val="28"/>
          <w:szCs w:val="28"/>
        </w:rPr>
      </w:pPr>
      <w:r w:rsidRPr="00915EF9">
        <w:rPr>
          <w:bCs/>
          <w:sz w:val="28"/>
          <w:szCs w:val="28"/>
        </w:rPr>
        <w:t>Положение</w:t>
      </w:r>
    </w:p>
    <w:p w:rsidR="00915EF9" w:rsidRPr="00915EF9" w:rsidRDefault="00915EF9" w:rsidP="00915EF9">
      <w:pPr>
        <w:contextualSpacing/>
        <w:jc w:val="center"/>
        <w:rPr>
          <w:bCs/>
          <w:sz w:val="28"/>
          <w:szCs w:val="28"/>
        </w:rPr>
      </w:pPr>
      <w:r w:rsidRPr="00915EF9">
        <w:rPr>
          <w:bCs/>
          <w:sz w:val="28"/>
          <w:szCs w:val="28"/>
        </w:rPr>
        <w:t>о порядке выявления правообладателей ранее учтенных объектов недвижимости и внесения сведений о них в Единый государственный реестр недвижимости</w:t>
      </w:r>
    </w:p>
    <w:p w:rsidR="00915EF9" w:rsidRDefault="00915EF9" w:rsidP="00915EF9">
      <w:pPr>
        <w:contextualSpacing/>
        <w:jc w:val="center"/>
        <w:rPr>
          <w:b/>
          <w:bCs/>
          <w:sz w:val="28"/>
          <w:szCs w:val="28"/>
        </w:rPr>
      </w:pPr>
    </w:p>
    <w:p w:rsidR="00915EF9" w:rsidRPr="00117F64" w:rsidRDefault="00915EF9" w:rsidP="00915EF9">
      <w:pPr>
        <w:contextualSpacing/>
        <w:jc w:val="center"/>
        <w:rPr>
          <w:b/>
          <w:bCs/>
          <w:sz w:val="28"/>
          <w:szCs w:val="28"/>
        </w:rPr>
      </w:pPr>
    </w:p>
    <w:p w:rsidR="00915EF9" w:rsidRPr="00316B0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316B04">
        <w:rPr>
          <w:sz w:val="28"/>
          <w:szCs w:val="28"/>
        </w:rPr>
        <w:t xml:space="preserve">1. </w:t>
      </w:r>
      <w:proofErr w:type="gramStart"/>
      <w:r w:rsidRPr="00316B04">
        <w:rPr>
          <w:sz w:val="28"/>
          <w:szCs w:val="28"/>
        </w:rPr>
        <w:t>Настоящее Положение о порядке выявления правообладателей ранее учтенных объектов недвижимости и внесения сведений о них в Единый государственный реестр недвижимости (далее - Положение) разработан</w:t>
      </w:r>
      <w:r w:rsidR="00435AA4">
        <w:rPr>
          <w:sz w:val="28"/>
          <w:szCs w:val="28"/>
        </w:rPr>
        <w:t>о</w:t>
      </w:r>
      <w:r w:rsidRPr="00316B04">
        <w:rPr>
          <w:sz w:val="28"/>
          <w:szCs w:val="28"/>
        </w:rPr>
        <w:t xml:space="preserve"> на основании Федерального за</w:t>
      </w:r>
      <w:r w:rsidR="00316B04">
        <w:rPr>
          <w:sz w:val="28"/>
          <w:szCs w:val="28"/>
        </w:rPr>
        <w:t xml:space="preserve">кона Российской Федерации от 06 октября </w:t>
      </w:r>
      <w:r w:rsidRPr="00316B04">
        <w:rPr>
          <w:sz w:val="28"/>
          <w:szCs w:val="28"/>
        </w:rPr>
        <w:t>2003</w:t>
      </w:r>
      <w:r w:rsidR="00316B04">
        <w:rPr>
          <w:sz w:val="28"/>
          <w:szCs w:val="28"/>
        </w:rPr>
        <w:t>года</w:t>
      </w:r>
      <w:r w:rsidRPr="00316B04">
        <w:rPr>
          <w:sz w:val="28"/>
          <w:szCs w:val="28"/>
        </w:rPr>
        <w:t xml:space="preserve"> №131- ФЗ «Об общих принципах организации местного самоуправления в Российской Федерации», Федерального закона от 13 июля 2015</w:t>
      </w:r>
      <w:r w:rsidR="00316B04">
        <w:rPr>
          <w:sz w:val="28"/>
          <w:szCs w:val="28"/>
        </w:rPr>
        <w:t>года</w:t>
      </w:r>
      <w:r w:rsidRPr="00316B04">
        <w:rPr>
          <w:sz w:val="28"/>
          <w:szCs w:val="28"/>
        </w:rPr>
        <w:t xml:space="preserve"> №</w:t>
      </w:r>
      <w:r w:rsidR="00316B04">
        <w:rPr>
          <w:sz w:val="28"/>
          <w:szCs w:val="28"/>
        </w:rPr>
        <w:t xml:space="preserve"> </w:t>
      </w:r>
      <w:r w:rsidRPr="00316B04">
        <w:rPr>
          <w:sz w:val="28"/>
          <w:szCs w:val="28"/>
        </w:rPr>
        <w:t xml:space="preserve">218-ФЗ «О государственной регистрации недвижимости», Устава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proofErr w:type="gramEnd"/>
      <w:r w:rsidR="00AA23B2">
        <w:rPr>
          <w:sz w:val="28"/>
          <w:szCs w:val="28"/>
        </w:rPr>
        <w:t xml:space="preserve"> </w:t>
      </w:r>
      <w:proofErr w:type="gramStart"/>
      <w:r w:rsidR="00435AA4">
        <w:rPr>
          <w:sz w:val="28"/>
          <w:szCs w:val="28"/>
        </w:rPr>
        <w:t>муниципального района</w:t>
      </w:r>
      <w:r w:rsidRPr="00316B04">
        <w:rPr>
          <w:sz w:val="28"/>
          <w:szCs w:val="28"/>
        </w:rPr>
        <w:t xml:space="preserve"> </w:t>
      </w:r>
      <w:proofErr w:type="spellStart"/>
      <w:r w:rsidRPr="00316B04">
        <w:rPr>
          <w:sz w:val="28"/>
          <w:szCs w:val="28"/>
          <w:lang w:eastAsia="ru-RU"/>
        </w:rPr>
        <w:t>Аскинский</w:t>
      </w:r>
      <w:proofErr w:type="spellEnd"/>
      <w:r w:rsidRPr="00316B04">
        <w:rPr>
          <w:sz w:val="28"/>
          <w:szCs w:val="28"/>
        </w:rPr>
        <w:t xml:space="preserve"> район Республики Башкортостан в целях выявления правообладателей ранее учтенных объектов недвижимости, права на которые возникли до вступления в силу Федерального закона от 21 июля 1997</w:t>
      </w:r>
      <w:r w:rsidR="00316B04">
        <w:rPr>
          <w:sz w:val="28"/>
          <w:szCs w:val="28"/>
        </w:rPr>
        <w:t xml:space="preserve">года </w:t>
      </w:r>
      <w:r w:rsidRPr="00316B04">
        <w:rPr>
          <w:sz w:val="28"/>
          <w:szCs w:val="28"/>
        </w:rPr>
        <w:t xml:space="preserve"> №122- ФЗ «О государственной регистрации прав на недвижимое имущество и сделок с ним», а также объекты, в отношении которых осуществлен технический учет или государственный учет до дня вступления в силу Федерального закона</w:t>
      </w:r>
      <w:proofErr w:type="gramEnd"/>
      <w:r w:rsidRPr="00316B04">
        <w:rPr>
          <w:sz w:val="28"/>
          <w:szCs w:val="28"/>
        </w:rPr>
        <w:t xml:space="preserve"> от 24 июля 2007</w:t>
      </w:r>
      <w:r w:rsidR="00316B04">
        <w:rPr>
          <w:sz w:val="28"/>
          <w:szCs w:val="28"/>
        </w:rPr>
        <w:t xml:space="preserve">года </w:t>
      </w:r>
      <w:r w:rsidRPr="00316B04">
        <w:rPr>
          <w:sz w:val="28"/>
          <w:szCs w:val="28"/>
        </w:rPr>
        <w:t xml:space="preserve"> № 221-ФЗ «О государственном кадастре недвижимости», и внесения сведений о них в Единый государственный реестр недвижимости (далее - ЕГРН).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2. Настоящее Положение определяет порядок по выявлению правообладателе</w:t>
      </w:r>
      <w:r w:rsidRPr="00435AA4">
        <w:rPr>
          <w:sz w:val="28"/>
          <w:szCs w:val="28"/>
        </w:rPr>
        <w:t>й ранее учтенных объектов недвижимости специалистами администрации</w:t>
      </w:r>
      <w:r w:rsidRPr="00117F64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район</w:t>
      </w:r>
      <w:r w:rsidRPr="00117F64">
        <w:rPr>
          <w:sz w:val="28"/>
          <w:szCs w:val="28"/>
        </w:rPr>
        <w:t xml:space="preserve"> Республики Башкортостан</w:t>
      </w:r>
      <w:r w:rsidR="000079AD" w:rsidRPr="000079AD">
        <w:rPr>
          <w:sz w:val="28"/>
          <w:szCs w:val="28"/>
        </w:rPr>
        <w:t xml:space="preserve"> </w:t>
      </w:r>
      <w:r w:rsidR="000079AD" w:rsidRPr="00117F64">
        <w:rPr>
          <w:sz w:val="28"/>
          <w:szCs w:val="28"/>
        </w:rPr>
        <w:t>и внесению сведений о них в ЕГРН</w:t>
      </w:r>
      <w:r w:rsidRPr="00117F64">
        <w:rPr>
          <w:sz w:val="28"/>
          <w:szCs w:val="28"/>
        </w:rPr>
        <w:t xml:space="preserve">. 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3. Положение распространяется на </w:t>
      </w:r>
      <w:proofErr w:type="gramStart"/>
      <w:r w:rsidRPr="00117F64">
        <w:rPr>
          <w:sz w:val="28"/>
          <w:szCs w:val="28"/>
        </w:rPr>
        <w:t>находящиеся</w:t>
      </w:r>
      <w:proofErr w:type="gramEnd"/>
      <w:r w:rsidRPr="00117F64">
        <w:rPr>
          <w:sz w:val="28"/>
          <w:szCs w:val="28"/>
        </w:rPr>
        <w:t xml:space="preserve"> на территории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="00435AA4" w:rsidRPr="00316B04">
        <w:rPr>
          <w:sz w:val="28"/>
          <w:szCs w:val="28"/>
          <w:lang w:eastAsia="ru-RU"/>
        </w:rPr>
        <w:t>Аскинский</w:t>
      </w:r>
      <w:proofErr w:type="spellEnd"/>
      <w:r w:rsidR="00435AA4" w:rsidRPr="00316B04">
        <w:rPr>
          <w:sz w:val="28"/>
          <w:szCs w:val="28"/>
        </w:rPr>
        <w:t xml:space="preserve"> район Республики Башкортостан</w:t>
      </w:r>
      <w:r w:rsidRPr="00117F64">
        <w:rPr>
          <w:sz w:val="28"/>
          <w:szCs w:val="28"/>
        </w:rPr>
        <w:t>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имущества. К ранее учтенным объектам недвижимости относятся: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117F64">
        <w:rPr>
          <w:sz w:val="28"/>
          <w:szCs w:val="28"/>
        </w:rPr>
        <w:t xml:space="preserve"> земельные участки;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117F64">
        <w:rPr>
          <w:sz w:val="28"/>
          <w:szCs w:val="28"/>
        </w:rPr>
        <w:t xml:space="preserve"> объекты капитального строительства: здания, сооружения,</w:t>
      </w:r>
      <w:r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>помещения, объекты незавершённого строительства.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 Этапы работы по выявлению правообладателей ранее учтенных объектов недвижимости и внесению сведений о них в ЕГРН: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4.1. Анализ документов, содержащие информацию о правообладателях ранее учтенных объектов недвижимости, находящиеся в муниципальных архивах.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4.2. Подготовка и направление: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Pr="00060C9C">
        <w:rPr>
          <w:sz w:val="28"/>
          <w:szCs w:val="28"/>
        </w:rPr>
        <w:t>4</w:t>
      </w:r>
      <w:r>
        <w:rPr>
          <w:sz w:val="28"/>
          <w:szCs w:val="28"/>
          <w:lang w:val="ba-RU"/>
        </w:rPr>
        <w:t>.2.</w:t>
      </w:r>
      <w:r w:rsidRPr="00117F6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 xml:space="preserve">запросов в бюро технической инвентаризации о </w:t>
      </w:r>
      <w:proofErr w:type="gramStart"/>
      <w:r w:rsidRPr="00117F64">
        <w:rPr>
          <w:sz w:val="28"/>
          <w:szCs w:val="28"/>
        </w:rPr>
        <w:t>сведениях</w:t>
      </w:r>
      <w:proofErr w:type="gramEnd"/>
      <w:r w:rsidRPr="00117F64">
        <w:rPr>
          <w:sz w:val="28"/>
          <w:szCs w:val="28"/>
        </w:rPr>
        <w:t xml:space="preserve"> о правообладателях ранее учтенного объекта недвижимости, содержащиеся в их архивах;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117F64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117F64">
        <w:rPr>
          <w:sz w:val="28"/>
          <w:szCs w:val="28"/>
        </w:rPr>
        <w:t xml:space="preserve"> запросов нотариусам о </w:t>
      </w:r>
      <w:proofErr w:type="gramStart"/>
      <w:r w:rsidRPr="00117F64">
        <w:rPr>
          <w:sz w:val="28"/>
          <w:szCs w:val="28"/>
        </w:rPr>
        <w:t>сведениях</w:t>
      </w:r>
      <w:proofErr w:type="gramEnd"/>
      <w:r w:rsidRPr="00117F64">
        <w:rPr>
          <w:sz w:val="28"/>
          <w:szCs w:val="28"/>
        </w:rPr>
        <w:t xml:space="preserve"> о правообладателях ранее учтенного объекта недвижимости, содержащиеся в их архивах;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Pr="00117F64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117F64">
        <w:rPr>
          <w:sz w:val="28"/>
          <w:szCs w:val="28"/>
        </w:rPr>
        <w:t xml:space="preserve"> запросов нотариусам по месту открытия наследства о лицах, у которых возникли права на ранее учтенный объект недвижимости в результате его наследования после смерти правообладателя.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7F64">
        <w:rPr>
          <w:sz w:val="28"/>
          <w:szCs w:val="28"/>
        </w:rPr>
        <w:t xml:space="preserve">4.3 Опубликование сообщения о способах и порядке предоставления в администрацию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</w:t>
      </w:r>
      <w:r w:rsidRPr="00117F64">
        <w:rPr>
          <w:sz w:val="28"/>
          <w:szCs w:val="28"/>
        </w:rPr>
        <w:t>район Республики Башкортостан сведений о правообладателях ранее учтенных объектов недвижимости такими правообладателями, в том числе о порядке предоставления любыми заинтересованными лицами сведений о почтовом адресе и (или) адресе электронной почты для связи с ними в связи проведением мероприятий по выявлению правообладателей ранее учтенных</w:t>
      </w:r>
      <w:proofErr w:type="gramEnd"/>
      <w:r w:rsidRPr="00117F64">
        <w:rPr>
          <w:sz w:val="28"/>
          <w:szCs w:val="28"/>
        </w:rPr>
        <w:t xml:space="preserve"> объектов недвижимости. Сообщение размещается: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</w:t>
      </w:r>
      <w:r w:rsidRPr="00117F64">
        <w:rPr>
          <w:sz w:val="28"/>
          <w:szCs w:val="28"/>
        </w:rPr>
        <w:t xml:space="preserve">1 на официальном сайте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E52636">
        <w:rPr>
          <w:sz w:val="32"/>
          <w:szCs w:val="28"/>
        </w:rPr>
        <w:t xml:space="preserve"> </w:t>
      </w:r>
      <w:r w:rsidRPr="00117F64">
        <w:rPr>
          <w:sz w:val="28"/>
          <w:szCs w:val="28"/>
        </w:rPr>
        <w:t xml:space="preserve"> район Республики Башкортостан;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4.3.</w:t>
      </w:r>
      <w:r w:rsidRPr="00117F64">
        <w:rPr>
          <w:sz w:val="28"/>
          <w:szCs w:val="28"/>
        </w:rPr>
        <w:t>2 на информационных щитах в самом населенном пункте либо за его пределами, в зависимости от того, где находятся ранее учтенные объекты недвижимости.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4.4. После получения ответов на запросы, направленные в соответствии с подпунктом 4.2. настоящего Положения, специалисты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435AA4">
        <w:rPr>
          <w:sz w:val="28"/>
          <w:szCs w:val="28"/>
        </w:rPr>
        <w:t xml:space="preserve"> 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подготавливают и направляют запросы: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4.4.1</w:t>
      </w:r>
      <w:r w:rsidRPr="00117F64">
        <w:rPr>
          <w:sz w:val="28"/>
          <w:szCs w:val="28"/>
        </w:rPr>
        <w:t xml:space="preserve"> в М</w:t>
      </w:r>
      <w:r w:rsidR="00D06D23">
        <w:rPr>
          <w:sz w:val="28"/>
          <w:szCs w:val="28"/>
        </w:rPr>
        <w:t xml:space="preserve">инистерство внутренних дел </w:t>
      </w:r>
      <w:r w:rsidRPr="00117F64">
        <w:rPr>
          <w:sz w:val="28"/>
          <w:szCs w:val="28"/>
        </w:rPr>
        <w:t xml:space="preserve"> </w:t>
      </w:r>
      <w:r w:rsidR="006550CC">
        <w:rPr>
          <w:sz w:val="28"/>
          <w:szCs w:val="28"/>
        </w:rPr>
        <w:t xml:space="preserve">Российской Федерации, </w:t>
      </w:r>
      <w:bookmarkStart w:id="0" w:name="_GoBack"/>
      <w:bookmarkEnd w:id="0"/>
      <w:r w:rsidRPr="00117F64">
        <w:rPr>
          <w:sz w:val="28"/>
          <w:szCs w:val="28"/>
        </w:rPr>
        <w:t>либо его территориальный орган в целях получения сведений о первичной выдаче и (или) замене российского паспорта, выданного правообладателю ранее учтенного объекта недвижимости, об адресе регистрации правообладателя по месту жительства и (или) по месту</w:t>
      </w:r>
    </w:p>
    <w:p w:rsidR="00915EF9" w:rsidRPr="00117F64" w:rsidRDefault="00915EF9" w:rsidP="006550CC">
      <w:pPr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пребывания, о дате и месте его рождения;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4.4.2</w:t>
      </w:r>
      <w:r w:rsidRPr="00117F64">
        <w:rPr>
          <w:sz w:val="28"/>
          <w:szCs w:val="28"/>
        </w:rPr>
        <w:t xml:space="preserve"> в пенсионный фонд Российский Федерации в целях получения сведений о страховом номере индивидуального лицевого счета (далее - СНИЛС) в системе обязательного пенсионного страхования;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4.4.3</w:t>
      </w:r>
      <w:r w:rsidR="00D06D23">
        <w:rPr>
          <w:sz w:val="28"/>
          <w:szCs w:val="28"/>
        </w:rPr>
        <w:t xml:space="preserve">. </w:t>
      </w:r>
      <w:r w:rsidRPr="00117F64">
        <w:rPr>
          <w:sz w:val="28"/>
          <w:szCs w:val="28"/>
        </w:rPr>
        <w:t xml:space="preserve"> оператору ФГИС Единый государственный реестр записей актов гражданского состояния в целях получения сведений о возможной смерти </w:t>
      </w:r>
      <w:proofErr w:type="gramStart"/>
      <w:r w:rsidRPr="00117F64">
        <w:rPr>
          <w:sz w:val="28"/>
          <w:szCs w:val="28"/>
        </w:rPr>
        <w:t>правообладателя</w:t>
      </w:r>
      <w:proofErr w:type="gramEnd"/>
      <w:r w:rsidRPr="00117F64">
        <w:rPr>
          <w:sz w:val="28"/>
          <w:szCs w:val="28"/>
        </w:rPr>
        <w:t xml:space="preserve"> ранее учтенного объекта недвижимости, перемене его имени;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4.4.4</w:t>
      </w:r>
      <w:r w:rsidR="00D06D23">
        <w:rPr>
          <w:sz w:val="28"/>
          <w:szCs w:val="28"/>
        </w:rPr>
        <w:t>.</w:t>
      </w:r>
      <w:r w:rsidRPr="00117F64">
        <w:rPr>
          <w:sz w:val="28"/>
          <w:szCs w:val="28"/>
        </w:rPr>
        <w:t xml:space="preserve"> в Ф</w:t>
      </w:r>
      <w:r w:rsidR="00D06D23">
        <w:rPr>
          <w:sz w:val="28"/>
          <w:szCs w:val="28"/>
        </w:rPr>
        <w:t xml:space="preserve">едеральную налоговую службу (ФНС) </w:t>
      </w:r>
      <w:r w:rsidRPr="00117F64">
        <w:rPr>
          <w:sz w:val="28"/>
          <w:szCs w:val="28"/>
        </w:rPr>
        <w:t xml:space="preserve"> в целях получения сведений о государственной регистрации </w:t>
      </w:r>
      <w:proofErr w:type="gramStart"/>
      <w:r w:rsidRPr="00117F64">
        <w:rPr>
          <w:sz w:val="28"/>
          <w:szCs w:val="28"/>
        </w:rPr>
        <w:t>правообладателей</w:t>
      </w:r>
      <w:proofErr w:type="gramEnd"/>
      <w:r w:rsidRPr="00117F64">
        <w:rPr>
          <w:sz w:val="28"/>
          <w:szCs w:val="28"/>
        </w:rPr>
        <w:t xml:space="preserve"> ранее учтенных объектов недвижимости в Едином государственном реестре юридических лиц и Едином государственном реестре индивидуальных предпринимателей;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4.4.5</w:t>
      </w:r>
      <w:r w:rsidR="00435AA4">
        <w:rPr>
          <w:sz w:val="28"/>
          <w:szCs w:val="28"/>
        </w:rPr>
        <w:t xml:space="preserve"> </w:t>
      </w:r>
      <w:r w:rsidRPr="00117F64">
        <w:rPr>
          <w:sz w:val="28"/>
          <w:szCs w:val="28"/>
        </w:rPr>
        <w:t xml:space="preserve"> в территориальный орган ФНС в целях получения сведений о ранее учтенных объектах недвижимости и об их правообладателе.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5. Ответы на запросы должны быть даны не позднее чем через пятнадцать дней со дня получения таких запросов.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6. После проведения мероприятий, предусмотренных подпунктами 4.1.</w:t>
      </w:r>
      <w:r>
        <w:rPr>
          <w:sz w:val="28"/>
          <w:szCs w:val="28"/>
        </w:rPr>
        <w:t>-</w:t>
      </w:r>
      <w:r w:rsidRPr="00117F64">
        <w:rPr>
          <w:sz w:val="28"/>
          <w:szCs w:val="28"/>
        </w:rPr>
        <w:t xml:space="preserve">4.4. настоящего Положения, в случае, если ранее учтенным объектом недвижимости является здание, сооружение или объект незавершенного </w:t>
      </w:r>
      <w:r w:rsidRPr="00117F64">
        <w:rPr>
          <w:sz w:val="28"/>
          <w:szCs w:val="28"/>
        </w:rPr>
        <w:lastRenderedPageBreak/>
        <w:t xml:space="preserve">строительства, вне зависимости от наличия в ЕГРН сведений о таком объекте недвижимости,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Республика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117F64">
        <w:rPr>
          <w:sz w:val="28"/>
          <w:szCs w:val="28"/>
        </w:rPr>
        <w:t xml:space="preserve"> создает комиссию по проведению осмотра здания, сооружения или объекта незавершенного строительства;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Pr="00117F64">
        <w:rPr>
          <w:sz w:val="28"/>
          <w:szCs w:val="28"/>
        </w:rPr>
        <w:t xml:space="preserve"> обеспечивает проведение осмотра здания, сооружения или объекта незавершенного строительства с целью подтверждения, что на момент проведения мероприятий по выявлению правообладателей таких объектов недвижимости эти объекты не прекратили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117F64">
        <w:rPr>
          <w:sz w:val="28"/>
          <w:szCs w:val="28"/>
        </w:rPr>
        <w:t xml:space="preserve"> оформляет акт осмотра, подписанный членами комиссии, с приложением материалов </w:t>
      </w:r>
      <w:proofErr w:type="spellStart"/>
      <w:r w:rsidRPr="00117F64">
        <w:rPr>
          <w:sz w:val="28"/>
          <w:szCs w:val="28"/>
        </w:rPr>
        <w:t>фотофиксации</w:t>
      </w:r>
      <w:proofErr w:type="spellEnd"/>
      <w:r w:rsidRPr="00117F64">
        <w:rPr>
          <w:sz w:val="28"/>
          <w:szCs w:val="28"/>
        </w:rPr>
        <w:t>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7. В случае</w:t>
      </w:r>
      <w:proofErr w:type="gramStart"/>
      <w:r w:rsidRPr="00117F64">
        <w:rPr>
          <w:sz w:val="28"/>
          <w:szCs w:val="28"/>
        </w:rPr>
        <w:t>,</w:t>
      </w:r>
      <w:proofErr w:type="gramEnd"/>
      <w:r w:rsidRPr="00117F64">
        <w:rPr>
          <w:sz w:val="28"/>
          <w:szCs w:val="28"/>
        </w:rPr>
        <w:t xml:space="preserve"> если здание, сооружение или объект незавершенного строительства, сведения о котором внесены в Единый государственный реестр недвижимости, прекратил свое существование,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Pr="00117F64">
        <w:rPr>
          <w:sz w:val="28"/>
          <w:szCs w:val="28"/>
        </w:rPr>
        <w:t xml:space="preserve"> направляет или вручает уведомление лицу, выявленному в качестве правообладателя ранее учтенного объекта недвижимости, о намерении снять этот объект недвижимости с государственного кадастрового учета в связи с тем, что он прекратил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7.2</w:t>
      </w:r>
      <w:r w:rsidRPr="00117F64">
        <w:rPr>
          <w:sz w:val="28"/>
          <w:szCs w:val="28"/>
        </w:rPr>
        <w:t xml:space="preserve"> обращается по истечению 30 дней </w:t>
      </w:r>
      <w:proofErr w:type="gramStart"/>
      <w:r w:rsidRPr="00117F64">
        <w:rPr>
          <w:sz w:val="28"/>
          <w:szCs w:val="28"/>
        </w:rPr>
        <w:t>с момента извещения правообладателя в орган регистрации прав с заявлением о снятии с государственного кадастрового учета</w:t>
      </w:r>
      <w:proofErr w:type="gramEnd"/>
      <w:r w:rsidRPr="00117F64">
        <w:rPr>
          <w:sz w:val="28"/>
          <w:szCs w:val="28"/>
        </w:rPr>
        <w:t xml:space="preserve"> такого объекта недвижимости с приложением акта осмотра объекта.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8. Проект решения о выявлении правообладателя ранее учтенного объекта недвижимости не составляется: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</w:t>
      </w:r>
      <w:r w:rsidRPr="00117F64">
        <w:rPr>
          <w:sz w:val="28"/>
          <w:szCs w:val="28"/>
        </w:rPr>
        <w:t xml:space="preserve"> здание, сооружение или объект незавершенного строительства прекратили свое существование;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8.2</w:t>
      </w:r>
      <w:r w:rsidRPr="00117F64">
        <w:rPr>
          <w:sz w:val="28"/>
          <w:szCs w:val="28"/>
        </w:rPr>
        <w:t xml:space="preserve"> ответы на запросы содержат противоречивую информацию о правообладателе.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9. В случае</w:t>
      </w:r>
      <w:proofErr w:type="gramStart"/>
      <w:r w:rsidRPr="00117F64">
        <w:rPr>
          <w:sz w:val="28"/>
          <w:szCs w:val="28"/>
        </w:rPr>
        <w:t>,</w:t>
      </w:r>
      <w:proofErr w:type="gramEnd"/>
      <w:r w:rsidRPr="00117F64">
        <w:rPr>
          <w:sz w:val="28"/>
          <w:szCs w:val="28"/>
        </w:rPr>
        <w:t xml:space="preserve"> если здание, сооружение или объект незавершенного строительства существует,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9.1. подготавливает проект решения о выявлении правообладателя ранее учтенного объекта недвижимости, в котором указываются: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1) кадастровый номер ранее учтенного объекта недвижимости, содержащийся в ЕГРН, если его нет, то вид, назначение, площадь, адрес или местоположение объекта;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2) информацию о правообладателе — физическом лице: фамилия, имя, отчество (при наличии) (далее - Ф.И.О.), дату и место рождения, вид и реквизиты документа, удостоверяющего личность, СНИЛС, адрес регистрации по месту жительства или по месту пребывания;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3) информацию о правообладателе — юридическом лице: полное наименование, ИНН, основной государственный регистрационный номер;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4) информацию о документах, которые должны подтверждать, что выявленное лицо - правообладатель ранее учтенного объекта недвижимости, указать реквизиты документов, если они есть;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5) результаты осмотра здания, сооружения или объекта незавершенного строительства, которые должны подтверждать, что на момент проведения мероприятия по выявлению правообладателей объект не прекратил свое </w:t>
      </w:r>
      <w:r w:rsidRPr="00117F64">
        <w:rPr>
          <w:sz w:val="28"/>
          <w:szCs w:val="28"/>
        </w:rPr>
        <w:lastRenderedPageBreak/>
        <w:t>существование, акт осмотра приложить к проекту решения.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9.2. размещает в информационно-коммуникационной сети «Интернет» на официальном сайте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в течение пяти рабочих дней с момента подготовки проекта </w:t>
      </w:r>
      <w:proofErr w:type="gramStart"/>
      <w:r w:rsidRPr="00117F64">
        <w:rPr>
          <w:sz w:val="28"/>
          <w:szCs w:val="28"/>
        </w:rPr>
        <w:t>решения</w:t>
      </w:r>
      <w:proofErr w:type="gramEnd"/>
      <w:r w:rsidRPr="00117F64">
        <w:rPr>
          <w:sz w:val="28"/>
          <w:szCs w:val="28"/>
        </w:rPr>
        <w:t xml:space="preserve"> о выявлении правообладателя ранее учтенного объекта недвижимости сведения о данном объекте недвижимости, указав его кадастровый номер, если выявленный правообладатель — физическое лицо, указав его Ф. И. О., если юридическое — полное наименование, ИНН и основной государственный регистрационный номер.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9.3. направляет в течение пяти рабочих дней с момента подготовки проекта решения лицу, выявленному в качестве правообладателя ранее учтенного объекта недвижимости. Вручает его лично под расписку или отправляет заказным письмом с уведомлением о вручении. Физическому лицу заказное письмо направляется по адресу регистрации по месту пребывания или по месту жительства, юридическому лицу - по адресу местонахождения. </w:t>
      </w:r>
      <w:proofErr w:type="gramStart"/>
      <w:r w:rsidRPr="00117F64">
        <w:rPr>
          <w:sz w:val="28"/>
          <w:szCs w:val="28"/>
        </w:rPr>
        <w:t>Проект решения считается полученным лицом, выявленном в качестве правообладателя ранее учтенного объекта недвижимости, со дня вручения ему заказного письма или со дня возврата отправителю в соответствии с Федеральны</w:t>
      </w:r>
      <w:r w:rsidR="00D06D23">
        <w:rPr>
          <w:sz w:val="28"/>
          <w:szCs w:val="28"/>
        </w:rPr>
        <w:t>м законом от 17 июля 1999 года  №</w:t>
      </w:r>
      <w:r w:rsidRPr="00117F64">
        <w:rPr>
          <w:sz w:val="28"/>
          <w:szCs w:val="28"/>
        </w:rPr>
        <w:t xml:space="preserve"> 176-ФЗ "О почтовой связи" данного заказного письма либо со дня, указанного в расписке о получении этим лицом проекта решения, а в случае, если проект решения был</w:t>
      </w:r>
      <w:proofErr w:type="gramEnd"/>
      <w:r w:rsidRPr="00117F64">
        <w:rPr>
          <w:sz w:val="28"/>
          <w:szCs w:val="28"/>
        </w:rPr>
        <w:t xml:space="preserve"> </w:t>
      </w:r>
      <w:proofErr w:type="gramStart"/>
      <w:r w:rsidRPr="00117F64">
        <w:rPr>
          <w:sz w:val="28"/>
          <w:szCs w:val="28"/>
        </w:rPr>
        <w:t>направлен</w:t>
      </w:r>
      <w:proofErr w:type="gramEnd"/>
      <w:r w:rsidRPr="00117F64">
        <w:rPr>
          <w:sz w:val="28"/>
          <w:szCs w:val="28"/>
        </w:rPr>
        <w:t xml:space="preserve"> только по электронной почте - со дня направления. В сопроводительном письме указывается срок, в течение которого адресат может представить возражения относительно сведений о правообладателе объекта. 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10. Администрации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принимает решение о выявлении правообладателя ранее учтенного объекта недвижимости по истечению сорока пяти дней со дня получения проекта решения лицом, выявленном в качестве правообладателя, если от него не поступили возражения относительно сведений о правообладателе ранее учтенного объекта недвижимости.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11. В случае поступления возражений относительно сведений о правообладателе ранее учтенного объекта недвижимости администрацией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DF21D5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решение о выявлении правообладателя не принимается.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вправе обратиться в суд с требованием о внесении в ЕГРН записи о правообладателе на объект недвижимости в течение одного года со дня поступления указанных возражений.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12. В срок не более пяти рабочих дней со дня принятия решения о выявлении правообладателя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направляет в орган регистрации прав: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12.1</w:t>
      </w:r>
      <w:r w:rsidRPr="00117F64">
        <w:rPr>
          <w:sz w:val="28"/>
          <w:szCs w:val="28"/>
        </w:rPr>
        <w:t xml:space="preserve"> заявление о внесении сведений в ЕГРН о правообладателе, если сведения о ранее учтенном объекте недвижимости содержатся в ЕГРН;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12.2</w:t>
      </w:r>
      <w:r w:rsidRPr="00117F64">
        <w:rPr>
          <w:sz w:val="28"/>
          <w:szCs w:val="28"/>
        </w:rPr>
        <w:t xml:space="preserve"> заявление о внесении сведений в ЕГРН о правообладателе и сведений о ранее учтенном объекте недвижимости, если эти сведения отсутствуют в ЕГРН.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13. К заявлению, указанному в подпункте 1 пункта 12 настоящего </w:t>
      </w:r>
      <w:r w:rsidRPr="00117F64">
        <w:rPr>
          <w:sz w:val="28"/>
          <w:szCs w:val="28"/>
        </w:rPr>
        <w:lastRenderedPageBreak/>
        <w:t>Положения, прилагаются: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13.1</w:t>
      </w:r>
      <w:r w:rsidRPr="00117F64">
        <w:rPr>
          <w:sz w:val="28"/>
          <w:szCs w:val="28"/>
        </w:rPr>
        <w:t xml:space="preserve"> решение о выявлении правообладателя ранее учтенного объекта недвижимости;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13.2</w:t>
      </w:r>
      <w:r w:rsidRPr="00117F64">
        <w:rPr>
          <w:sz w:val="28"/>
          <w:szCs w:val="28"/>
        </w:rPr>
        <w:t xml:space="preserve"> документы, содержащие сведения, полученные по запросам, направленные в соответствии с частью 4 статьи 69.1 Федерального закона от 13.07.2015 №218-ФЗ "О государственной регистрации недвижимости";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>14. К заявлению, указанному в подпункте 2 пункта 12 настоящего Положения, прилагаются: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14.1</w:t>
      </w:r>
      <w:r w:rsidRPr="00117F64">
        <w:rPr>
          <w:sz w:val="28"/>
          <w:szCs w:val="28"/>
        </w:rPr>
        <w:t xml:space="preserve"> документы (копии документов, заверенные в порядке, установленном федеральным законом), устанавливающие или подтверждающие право на объект недвижимости;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14.2</w:t>
      </w:r>
      <w:r w:rsidRPr="00117F64">
        <w:rPr>
          <w:sz w:val="28"/>
          <w:szCs w:val="28"/>
        </w:rPr>
        <w:t xml:space="preserve"> документы, подтверждающие ранее осуществленный государственный учет указанного объекта недвижимости или государственную регистрацию права на него либо устанавливающие или подтверждающие право на него и представленные соответствующими органами государственной власти, органами местного самоуправления либо органами и организациями по государственному техническому учету и (или) технической инвентаризации.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 w:rsidRPr="00117F64">
        <w:rPr>
          <w:sz w:val="28"/>
          <w:szCs w:val="28"/>
        </w:rPr>
        <w:t xml:space="preserve">15. Администрация </w:t>
      </w:r>
      <w:r w:rsidR="00435AA4">
        <w:rPr>
          <w:sz w:val="28"/>
          <w:szCs w:val="28"/>
        </w:rPr>
        <w:t xml:space="preserve">сельского поселения </w:t>
      </w:r>
      <w:proofErr w:type="spellStart"/>
      <w:r w:rsidR="00AA23B2">
        <w:rPr>
          <w:sz w:val="28"/>
          <w:szCs w:val="28"/>
        </w:rPr>
        <w:t>Кубиязовский</w:t>
      </w:r>
      <w:proofErr w:type="spellEnd"/>
      <w:r w:rsidR="00AA23B2">
        <w:rPr>
          <w:sz w:val="28"/>
          <w:szCs w:val="28"/>
        </w:rPr>
        <w:t xml:space="preserve"> сельсовет</w:t>
      </w:r>
      <w:r w:rsidR="00B675FF">
        <w:rPr>
          <w:sz w:val="28"/>
          <w:szCs w:val="28"/>
        </w:rPr>
        <w:t xml:space="preserve"> </w:t>
      </w:r>
      <w:r w:rsidR="00435AA4">
        <w:rPr>
          <w:sz w:val="28"/>
          <w:szCs w:val="28"/>
        </w:rPr>
        <w:t>муниципального района</w:t>
      </w:r>
      <w:r w:rsidRPr="00117F64">
        <w:rPr>
          <w:sz w:val="28"/>
          <w:szCs w:val="28"/>
        </w:rPr>
        <w:t xml:space="preserve"> </w:t>
      </w:r>
      <w:proofErr w:type="spellStart"/>
      <w:r w:rsidRPr="00E52636">
        <w:rPr>
          <w:sz w:val="28"/>
          <w:szCs w:val="24"/>
          <w:lang w:eastAsia="ru-RU"/>
        </w:rPr>
        <w:t>Аскинский</w:t>
      </w:r>
      <w:proofErr w:type="spellEnd"/>
      <w:r w:rsidRPr="00117F64">
        <w:rPr>
          <w:sz w:val="28"/>
          <w:szCs w:val="28"/>
        </w:rPr>
        <w:t xml:space="preserve"> район Республики Башкортостан обеспечивает выполнение комплексных кадастровых работ (далее - ККР) в отношении ранее учтенного земельного участка, чтобы уточнить его границы для этого: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15.1</w:t>
      </w:r>
      <w:r w:rsidRPr="00117F64">
        <w:rPr>
          <w:sz w:val="28"/>
          <w:szCs w:val="28"/>
        </w:rPr>
        <w:t xml:space="preserve"> обращается </w:t>
      </w:r>
      <w:proofErr w:type="gramStart"/>
      <w:r w:rsidRPr="00117F64">
        <w:rPr>
          <w:sz w:val="28"/>
          <w:szCs w:val="28"/>
        </w:rPr>
        <w:t>без доверенности от имени правообладателей земельных участков в орган регистрации прав с заявлением об осуществлении</w:t>
      </w:r>
      <w:proofErr w:type="gramEnd"/>
      <w:r w:rsidRPr="00117F64">
        <w:rPr>
          <w:sz w:val="28"/>
          <w:szCs w:val="28"/>
        </w:rPr>
        <w:t xml:space="preserve"> государственного кадастрового учета;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15.2</w:t>
      </w:r>
      <w:r w:rsidRPr="00117F64">
        <w:rPr>
          <w:sz w:val="28"/>
          <w:szCs w:val="28"/>
        </w:rPr>
        <w:t xml:space="preserve"> уведомляет правообладателя о выполнении комплексных кадастровых работ, в случае, если имеются возражения, то указанные работы не выполняются;</w:t>
      </w:r>
    </w:p>
    <w:p w:rsidR="00915EF9" w:rsidRPr="00117F64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15.3</w:t>
      </w:r>
      <w:r w:rsidRPr="00117F64">
        <w:rPr>
          <w:sz w:val="28"/>
          <w:szCs w:val="28"/>
        </w:rPr>
        <w:t xml:space="preserve"> по результатам государственного кадастрового учета получает выписку из ЕГРН;</w:t>
      </w: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15.4</w:t>
      </w:r>
      <w:r w:rsidRPr="00117F64">
        <w:rPr>
          <w:sz w:val="28"/>
          <w:szCs w:val="28"/>
        </w:rPr>
        <w:t xml:space="preserve"> в течение двадцати дней передает выписку из ЕГРН ее правообладателю ранее учтенного земельного участка или направляет ему выписку по почтовому адресу или адресу электронной почты.</w:t>
      </w: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915EF9" w:rsidRDefault="00915EF9" w:rsidP="00316B04">
      <w:pPr>
        <w:ind w:firstLine="709"/>
        <w:contextualSpacing/>
        <w:jc w:val="both"/>
        <w:rPr>
          <w:sz w:val="28"/>
          <w:szCs w:val="28"/>
        </w:rPr>
      </w:pPr>
    </w:p>
    <w:p w:rsidR="00213D4E" w:rsidRPr="003E391F" w:rsidRDefault="00213D4E" w:rsidP="003E391F">
      <w:pPr>
        <w:pStyle w:val="a3"/>
        <w:spacing w:before="8"/>
        <w:jc w:val="right"/>
        <w:rPr>
          <w:sz w:val="28"/>
          <w:szCs w:val="28"/>
        </w:rPr>
      </w:pPr>
    </w:p>
    <w:sectPr w:rsidR="00213D4E" w:rsidRPr="003E391F" w:rsidSect="00D03CE5">
      <w:pgSz w:w="12550" w:h="17280"/>
      <w:pgMar w:top="660" w:right="1080" w:bottom="280" w:left="1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1BC1"/>
    <w:multiLevelType w:val="hybridMultilevel"/>
    <w:tmpl w:val="D00E28AA"/>
    <w:lvl w:ilvl="0" w:tplc="8CE23A2C">
      <w:start w:val="1"/>
      <w:numFmt w:val="decimal"/>
      <w:lvlText w:val="%1)"/>
      <w:lvlJc w:val="left"/>
      <w:pPr>
        <w:ind w:left="427" w:hanging="437"/>
      </w:pPr>
      <w:rPr>
        <w:rFonts w:ascii="Times New Roman" w:eastAsia="Times New Roman" w:hAnsi="Times New Roman" w:cs="Times New Roman" w:hint="default"/>
        <w:spacing w:val="-11"/>
        <w:w w:val="100"/>
        <w:sz w:val="26"/>
        <w:szCs w:val="26"/>
        <w:lang w:val="ru-RU" w:eastAsia="en-US" w:bidi="ar-SA"/>
      </w:rPr>
    </w:lvl>
    <w:lvl w:ilvl="1" w:tplc="1EC006A4">
      <w:numFmt w:val="bullet"/>
      <w:lvlText w:val="•"/>
      <w:lvlJc w:val="left"/>
      <w:pPr>
        <w:ind w:left="1419" w:hanging="437"/>
      </w:pPr>
      <w:rPr>
        <w:rFonts w:hint="default"/>
        <w:lang w:val="ru-RU" w:eastAsia="en-US" w:bidi="ar-SA"/>
      </w:rPr>
    </w:lvl>
    <w:lvl w:ilvl="2" w:tplc="072A2392">
      <w:numFmt w:val="bullet"/>
      <w:lvlText w:val="•"/>
      <w:lvlJc w:val="left"/>
      <w:pPr>
        <w:ind w:left="2418" w:hanging="437"/>
      </w:pPr>
      <w:rPr>
        <w:rFonts w:hint="default"/>
        <w:lang w:val="ru-RU" w:eastAsia="en-US" w:bidi="ar-SA"/>
      </w:rPr>
    </w:lvl>
    <w:lvl w:ilvl="3" w:tplc="F7CA9CCA">
      <w:numFmt w:val="bullet"/>
      <w:lvlText w:val="•"/>
      <w:lvlJc w:val="left"/>
      <w:pPr>
        <w:ind w:left="3417" w:hanging="437"/>
      </w:pPr>
      <w:rPr>
        <w:rFonts w:hint="default"/>
        <w:lang w:val="ru-RU" w:eastAsia="en-US" w:bidi="ar-SA"/>
      </w:rPr>
    </w:lvl>
    <w:lvl w:ilvl="4" w:tplc="947E53EC">
      <w:numFmt w:val="bullet"/>
      <w:lvlText w:val="•"/>
      <w:lvlJc w:val="left"/>
      <w:pPr>
        <w:ind w:left="4416" w:hanging="437"/>
      </w:pPr>
      <w:rPr>
        <w:rFonts w:hint="default"/>
        <w:lang w:val="ru-RU" w:eastAsia="en-US" w:bidi="ar-SA"/>
      </w:rPr>
    </w:lvl>
    <w:lvl w:ilvl="5" w:tplc="0F325CAA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5E267310">
      <w:numFmt w:val="bullet"/>
      <w:lvlText w:val="•"/>
      <w:lvlJc w:val="left"/>
      <w:pPr>
        <w:ind w:left="6415" w:hanging="437"/>
      </w:pPr>
      <w:rPr>
        <w:rFonts w:hint="default"/>
        <w:lang w:val="ru-RU" w:eastAsia="en-US" w:bidi="ar-SA"/>
      </w:rPr>
    </w:lvl>
    <w:lvl w:ilvl="7" w:tplc="9DC062F8">
      <w:numFmt w:val="bullet"/>
      <w:lvlText w:val="•"/>
      <w:lvlJc w:val="left"/>
      <w:pPr>
        <w:ind w:left="7414" w:hanging="437"/>
      </w:pPr>
      <w:rPr>
        <w:rFonts w:hint="default"/>
        <w:lang w:val="ru-RU" w:eastAsia="en-US" w:bidi="ar-SA"/>
      </w:rPr>
    </w:lvl>
    <w:lvl w:ilvl="8" w:tplc="5BFEB322">
      <w:numFmt w:val="bullet"/>
      <w:lvlText w:val="•"/>
      <w:lvlJc w:val="left"/>
      <w:pPr>
        <w:ind w:left="8413" w:hanging="437"/>
      </w:pPr>
      <w:rPr>
        <w:rFonts w:hint="default"/>
        <w:lang w:val="ru-RU" w:eastAsia="en-US" w:bidi="ar-SA"/>
      </w:rPr>
    </w:lvl>
  </w:abstractNum>
  <w:abstractNum w:abstractNumId="1">
    <w:nsid w:val="3520424A"/>
    <w:multiLevelType w:val="multilevel"/>
    <w:tmpl w:val="9CE4540E"/>
    <w:lvl w:ilvl="0">
      <w:start w:val="4"/>
      <w:numFmt w:val="decimal"/>
      <w:lvlText w:val="%1"/>
      <w:lvlJc w:val="left"/>
      <w:pPr>
        <w:ind w:left="383" w:hanging="46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83" w:hanging="465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4" w:hanging="696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9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96"/>
      </w:pPr>
      <w:rPr>
        <w:rFonts w:hint="default"/>
        <w:lang w:val="ru-RU" w:eastAsia="en-US" w:bidi="ar-SA"/>
      </w:rPr>
    </w:lvl>
  </w:abstractNum>
  <w:abstractNum w:abstractNumId="2">
    <w:nsid w:val="3C135813"/>
    <w:multiLevelType w:val="hybridMultilevel"/>
    <w:tmpl w:val="22D4910E"/>
    <w:lvl w:ilvl="0" w:tplc="468E239A">
      <w:start w:val="1"/>
      <w:numFmt w:val="decimal"/>
      <w:lvlText w:val="%1."/>
      <w:lvlJc w:val="left"/>
      <w:pPr>
        <w:ind w:left="402" w:hanging="454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1C541946">
      <w:numFmt w:val="bullet"/>
      <w:lvlText w:val="•"/>
      <w:lvlJc w:val="left"/>
      <w:pPr>
        <w:ind w:left="1375" w:hanging="454"/>
      </w:pPr>
      <w:rPr>
        <w:rFonts w:hint="default"/>
        <w:lang w:val="ru-RU" w:eastAsia="en-US" w:bidi="ar-SA"/>
      </w:rPr>
    </w:lvl>
    <w:lvl w:ilvl="2" w:tplc="D810987A">
      <w:numFmt w:val="bullet"/>
      <w:lvlText w:val="•"/>
      <w:lvlJc w:val="left"/>
      <w:pPr>
        <w:ind w:left="2350" w:hanging="454"/>
      </w:pPr>
      <w:rPr>
        <w:rFonts w:hint="default"/>
        <w:lang w:val="ru-RU" w:eastAsia="en-US" w:bidi="ar-SA"/>
      </w:rPr>
    </w:lvl>
    <w:lvl w:ilvl="3" w:tplc="E49AA518">
      <w:numFmt w:val="bullet"/>
      <w:lvlText w:val="•"/>
      <w:lvlJc w:val="left"/>
      <w:pPr>
        <w:ind w:left="3325" w:hanging="454"/>
      </w:pPr>
      <w:rPr>
        <w:rFonts w:hint="default"/>
        <w:lang w:val="ru-RU" w:eastAsia="en-US" w:bidi="ar-SA"/>
      </w:rPr>
    </w:lvl>
    <w:lvl w:ilvl="4" w:tplc="1D269DB2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5" w:tplc="547EFBD2">
      <w:numFmt w:val="bullet"/>
      <w:lvlText w:val="•"/>
      <w:lvlJc w:val="left"/>
      <w:pPr>
        <w:ind w:left="5276" w:hanging="454"/>
      </w:pPr>
      <w:rPr>
        <w:rFonts w:hint="default"/>
        <w:lang w:val="ru-RU" w:eastAsia="en-US" w:bidi="ar-SA"/>
      </w:rPr>
    </w:lvl>
    <w:lvl w:ilvl="6" w:tplc="62AA7362">
      <w:numFmt w:val="bullet"/>
      <w:lvlText w:val="•"/>
      <w:lvlJc w:val="left"/>
      <w:pPr>
        <w:ind w:left="6251" w:hanging="454"/>
      </w:pPr>
      <w:rPr>
        <w:rFonts w:hint="default"/>
        <w:lang w:val="ru-RU" w:eastAsia="en-US" w:bidi="ar-SA"/>
      </w:rPr>
    </w:lvl>
    <w:lvl w:ilvl="7" w:tplc="F3A6EB74">
      <w:numFmt w:val="bullet"/>
      <w:lvlText w:val="•"/>
      <w:lvlJc w:val="left"/>
      <w:pPr>
        <w:ind w:left="7227" w:hanging="454"/>
      </w:pPr>
      <w:rPr>
        <w:rFonts w:hint="default"/>
        <w:lang w:val="ru-RU" w:eastAsia="en-US" w:bidi="ar-SA"/>
      </w:rPr>
    </w:lvl>
    <w:lvl w:ilvl="8" w:tplc="7FB6D878">
      <w:numFmt w:val="bullet"/>
      <w:lvlText w:val="•"/>
      <w:lvlJc w:val="left"/>
      <w:pPr>
        <w:ind w:left="8202" w:hanging="454"/>
      </w:pPr>
      <w:rPr>
        <w:rFonts w:hint="default"/>
        <w:lang w:val="ru-RU" w:eastAsia="en-US" w:bidi="ar-SA"/>
      </w:rPr>
    </w:lvl>
  </w:abstractNum>
  <w:abstractNum w:abstractNumId="3">
    <w:nsid w:val="3C972D9D"/>
    <w:multiLevelType w:val="multilevel"/>
    <w:tmpl w:val="58A8933E"/>
    <w:lvl w:ilvl="0">
      <w:start w:val="1"/>
      <w:numFmt w:val="decimal"/>
      <w:lvlText w:val="%1."/>
      <w:lvlJc w:val="left"/>
      <w:pPr>
        <w:ind w:left="1515" w:hanging="238"/>
      </w:pPr>
      <w:rPr>
        <w:rFonts w:ascii="Times New Roman" w:eastAsia="Times New Roman" w:hAnsi="Times New Roman" w:cs="Times New Roman" w:hint="default"/>
        <w:spacing w:val="-23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98" w:hanging="421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00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0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0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60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1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2" w:hanging="421"/>
      </w:pPr>
      <w:rPr>
        <w:rFonts w:hint="default"/>
        <w:lang w:val="ru-RU" w:eastAsia="en-US" w:bidi="ar-SA"/>
      </w:rPr>
    </w:lvl>
  </w:abstractNum>
  <w:abstractNum w:abstractNumId="4">
    <w:nsid w:val="44E36D9B"/>
    <w:multiLevelType w:val="multilevel"/>
    <w:tmpl w:val="4B1AB28E"/>
    <w:lvl w:ilvl="0">
      <w:start w:val="4"/>
      <w:numFmt w:val="decimal"/>
      <w:lvlText w:val="%1"/>
      <w:lvlJc w:val="left"/>
      <w:pPr>
        <w:ind w:left="384" w:hanging="119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84" w:hanging="1192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80" w:hanging="6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98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1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7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3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9" w:hanging="653"/>
      </w:pPr>
      <w:rPr>
        <w:rFonts w:hint="default"/>
        <w:lang w:val="ru-RU" w:eastAsia="en-US" w:bidi="ar-SA"/>
      </w:rPr>
    </w:lvl>
  </w:abstractNum>
  <w:abstractNum w:abstractNumId="5">
    <w:nsid w:val="640B3AFE"/>
    <w:multiLevelType w:val="multilevel"/>
    <w:tmpl w:val="912EF9DC"/>
    <w:lvl w:ilvl="0">
      <w:start w:val="9"/>
      <w:numFmt w:val="decimal"/>
      <w:lvlText w:val="%1"/>
      <w:lvlJc w:val="left"/>
      <w:pPr>
        <w:ind w:left="405" w:hanging="5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5" w:hanging="570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33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0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7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570"/>
      </w:pPr>
      <w:rPr>
        <w:rFonts w:hint="default"/>
        <w:lang w:val="ru-RU" w:eastAsia="en-US" w:bidi="ar-SA"/>
      </w:rPr>
    </w:lvl>
  </w:abstractNum>
  <w:abstractNum w:abstractNumId="6">
    <w:nsid w:val="680D766C"/>
    <w:multiLevelType w:val="multilevel"/>
    <w:tmpl w:val="29109D6A"/>
    <w:lvl w:ilvl="0">
      <w:start w:val="4"/>
      <w:numFmt w:val="decimal"/>
      <w:lvlText w:val="%1"/>
      <w:lvlJc w:val="left"/>
      <w:pPr>
        <w:ind w:left="386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6" w:hanging="48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90" w:hanging="678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31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7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8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4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678"/>
      </w:pPr>
      <w:rPr>
        <w:rFonts w:hint="default"/>
        <w:lang w:val="ru-RU" w:eastAsia="en-US" w:bidi="ar-SA"/>
      </w:rPr>
    </w:lvl>
  </w:abstractNum>
  <w:abstractNum w:abstractNumId="7">
    <w:nsid w:val="72CF5218"/>
    <w:multiLevelType w:val="multilevel"/>
    <w:tmpl w:val="4AB204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5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13D4E"/>
    <w:rsid w:val="000079AD"/>
    <w:rsid w:val="00013547"/>
    <w:rsid w:val="000B7A52"/>
    <w:rsid w:val="000E51D1"/>
    <w:rsid w:val="001B19FA"/>
    <w:rsid w:val="00213D4E"/>
    <w:rsid w:val="002D69BA"/>
    <w:rsid w:val="00316B04"/>
    <w:rsid w:val="003824F9"/>
    <w:rsid w:val="00397E5C"/>
    <w:rsid w:val="003C072C"/>
    <w:rsid w:val="003E391F"/>
    <w:rsid w:val="003F310A"/>
    <w:rsid w:val="004039F1"/>
    <w:rsid w:val="00435AA4"/>
    <w:rsid w:val="005624C9"/>
    <w:rsid w:val="006550CC"/>
    <w:rsid w:val="00674EC2"/>
    <w:rsid w:val="00843C8C"/>
    <w:rsid w:val="00874F34"/>
    <w:rsid w:val="00915EF9"/>
    <w:rsid w:val="00A32C6A"/>
    <w:rsid w:val="00A4692A"/>
    <w:rsid w:val="00AA23B2"/>
    <w:rsid w:val="00B12F48"/>
    <w:rsid w:val="00B675FF"/>
    <w:rsid w:val="00B7561A"/>
    <w:rsid w:val="00C67FA6"/>
    <w:rsid w:val="00CD0636"/>
    <w:rsid w:val="00D03CE5"/>
    <w:rsid w:val="00D06D23"/>
    <w:rsid w:val="00DF21D5"/>
    <w:rsid w:val="00E01EC3"/>
    <w:rsid w:val="00EE5FF9"/>
    <w:rsid w:val="00F7029A"/>
    <w:rsid w:val="00F8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03CE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03CE5"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C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03CE5"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D03CE5"/>
    <w:pPr>
      <w:ind w:left="408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D03CE5"/>
  </w:style>
  <w:style w:type="paragraph" w:customStyle="1" w:styleId="ConsPlusTitle">
    <w:name w:val="ConsPlusTitle"/>
    <w:rsid w:val="00F7029A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08" w:firstLine="7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2316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dcterms:created xsi:type="dcterms:W3CDTF">2022-04-01T12:22:00Z</dcterms:created>
  <dcterms:modified xsi:type="dcterms:W3CDTF">2022-09-27T07:06:00Z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2022-04-01T00:00:00Z</vt:filetime>
  </property>
</Properties>
</file>