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4" w:type="pct"/>
        <w:tblInd w:w="108" w:type="dxa"/>
        <w:tblLook w:val="01E0"/>
      </w:tblPr>
      <w:tblGrid>
        <w:gridCol w:w="3496"/>
        <w:gridCol w:w="2685"/>
        <w:gridCol w:w="3320"/>
      </w:tblGrid>
      <w:tr w:rsidR="00BE3BE3" w:rsidRPr="00B76542" w:rsidTr="0006287D">
        <w:tc>
          <w:tcPr>
            <w:tcW w:w="1840" w:type="pct"/>
            <w:hideMark/>
          </w:tcPr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>Баш</w:t>
            </w:r>
            <w:r w:rsidRPr="00B76542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ҡортостан Республикаһы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АСҠЫН РАЙОНЫ 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МУНИЦИПАЛЬ РАЙОНЫНЫҢ 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tt-RU"/>
              </w:rPr>
              <w:t>ҠУБЫЯҘ</w:t>
            </w: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 АУЫЛ СОВЕТЫ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sz w:val="18"/>
                <w:szCs w:val="24"/>
                <w:lang w:val="be-BY"/>
              </w:rPr>
              <w:t xml:space="preserve">АУЫЛ БИЛӘМӘҺЕ </w:t>
            </w:r>
          </w:p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eastAsia="MS Mincho" w:hAnsi="Times New Roman"/>
                <w:b/>
                <w:caps/>
                <w:sz w:val="18"/>
                <w:szCs w:val="24"/>
                <w:lang w:val="be-BY"/>
              </w:rPr>
              <w:t>Советы</w:t>
            </w:r>
          </w:p>
        </w:tc>
        <w:tc>
          <w:tcPr>
            <w:tcW w:w="1413" w:type="pct"/>
            <w:hideMark/>
          </w:tcPr>
          <w:p w:rsidR="00BE3BE3" w:rsidRPr="00B76542" w:rsidRDefault="00BE3BE3" w:rsidP="0006287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  <w:lang w:val="be-BY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466090</wp:posOffset>
                  </wp:positionH>
                  <wp:positionV relativeFrom="paragraph">
                    <wp:posOffset>16510</wp:posOffset>
                  </wp:positionV>
                  <wp:extent cx="728980" cy="894715"/>
                  <wp:effectExtent l="19050" t="0" r="0" b="0"/>
                  <wp:wrapNone/>
                  <wp:docPr id="2" name="Рисунок 1" descr="Описание: 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894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47" w:type="pct"/>
          </w:tcPr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СОВЕТ 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СЕЛЬСКОГО ПОСЕЛЕНИЯ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КУБИЯЗОВСКИЙ СЕЛЬСОВЕТ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МУНИЦИПАЛЬНОГО РАЙОНА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sz w:val="18"/>
                <w:szCs w:val="24"/>
                <w:lang w:val="be-BY"/>
              </w:rPr>
              <w:t>АСКИНСКИЙ РАЙОН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</w:pPr>
            <w:r w:rsidRPr="00B76542">
              <w:rPr>
                <w:rFonts w:ascii="Times New Roman" w:hAnsi="Times New Roman"/>
                <w:b/>
                <w:caps/>
                <w:sz w:val="18"/>
                <w:szCs w:val="24"/>
                <w:lang w:val="be-BY"/>
              </w:rPr>
              <w:t xml:space="preserve">Республики Башкортостан </w:t>
            </w:r>
          </w:p>
          <w:p w:rsidR="00BE3BE3" w:rsidRPr="00B76542" w:rsidRDefault="00BE3BE3" w:rsidP="000628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caps/>
                <w:sz w:val="18"/>
                <w:szCs w:val="24"/>
                <w:lang w:val="be-BY"/>
              </w:rPr>
            </w:pPr>
          </w:p>
        </w:tc>
      </w:tr>
    </w:tbl>
    <w:p w:rsidR="00BE3BE3" w:rsidRPr="00B76542" w:rsidRDefault="00BE3BE3" w:rsidP="00BE3BE3">
      <w:pPr>
        <w:pBdr>
          <w:bottom w:val="single" w:sz="12" w:space="0" w:color="auto"/>
        </w:pBd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BE3BE3" w:rsidRPr="00B76542" w:rsidRDefault="00BE3BE3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b/>
          <w:sz w:val="8"/>
          <w:szCs w:val="8"/>
        </w:rPr>
      </w:pPr>
    </w:p>
    <w:p w:rsidR="00A12EED" w:rsidRPr="00F31B1B" w:rsidRDefault="00A12EED" w:rsidP="00A12EED">
      <w:pPr>
        <w:shd w:val="clear" w:color="auto" w:fill="FFFFFF"/>
        <w:spacing w:after="0" w:line="240" w:lineRule="auto"/>
        <w:jc w:val="right"/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</w:pPr>
      <w:r w:rsidRPr="00F31B1B">
        <w:rPr>
          <w:rFonts w:ascii="Times New Roman" w:eastAsia="MS Mincho" w:hAnsi="Times New Roman"/>
          <w:b/>
          <w:i/>
          <w:color w:val="000000"/>
          <w:sz w:val="28"/>
          <w:szCs w:val="28"/>
          <w:lang w:val="be-BY"/>
        </w:rPr>
        <w:t>ПРОЕКТ</w:t>
      </w:r>
    </w:p>
    <w:p w:rsidR="00A12EED" w:rsidRDefault="00A12EED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be-BY"/>
        </w:rPr>
      </w:pPr>
    </w:p>
    <w:p w:rsidR="00BE3BE3" w:rsidRPr="00B76542" w:rsidRDefault="00BE3BE3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be-BY"/>
        </w:rPr>
      </w:pPr>
      <w:r w:rsidRPr="00B76542">
        <w:rPr>
          <w:rFonts w:ascii="Times New Roman" w:eastAsia="MS Mincho" w:hAnsi="Times New Roman"/>
          <w:sz w:val="28"/>
          <w:szCs w:val="28"/>
          <w:lang w:val="be-BY"/>
        </w:rPr>
        <w:t>27-ое заседание 28-го созыва</w:t>
      </w:r>
    </w:p>
    <w:p w:rsidR="00BE3BE3" w:rsidRPr="00B76542" w:rsidRDefault="00BE3BE3" w:rsidP="00BE3BE3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/>
          <w:sz w:val="28"/>
          <w:szCs w:val="28"/>
          <w:lang w:val="be-BY"/>
        </w:rPr>
      </w:pPr>
    </w:p>
    <w:tbl>
      <w:tblPr>
        <w:tblW w:w="4948" w:type="pct"/>
        <w:tblInd w:w="108" w:type="dxa"/>
        <w:tblLook w:val="04A0"/>
      </w:tblPr>
      <w:tblGrid>
        <w:gridCol w:w="3092"/>
        <w:gridCol w:w="3190"/>
        <w:gridCol w:w="3188"/>
      </w:tblGrid>
      <w:tr w:rsidR="00BE3BE3" w:rsidRPr="00B76542" w:rsidTr="0006287D">
        <w:trPr>
          <w:trHeight w:val="344"/>
        </w:trPr>
        <w:tc>
          <w:tcPr>
            <w:tcW w:w="1632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ҠАРАР</w:t>
            </w:r>
          </w:p>
        </w:tc>
        <w:tc>
          <w:tcPr>
            <w:tcW w:w="1684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РЕШЕНИЕ</w:t>
            </w:r>
          </w:p>
        </w:tc>
      </w:tr>
      <w:tr w:rsidR="00BE3BE3" w:rsidRPr="00B76542" w:rsidTr="0006287D">
        <w:trPr>
          <w:trHeight w:val="344"/>
        </w:trPr>
        <w:tc>
          <w:tcPr>
            <w:tcW w:w="1632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1684" w:type="pct"/>
          </w:tcPr>
          <w:p w:rsidR="00BE3BE3" w:rsidRPr="00B76542" w:rsidRDefault="00BE3BE3" w:rsidP="00A12EED">
            <w:pPr>
              <w:shd w:val="clear" w:color="auto" w:fill="FFFFFF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№ </w:t>
            </w:r>
            <w:r w:rsidR="00A12EED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___</w:t>
            </w:r>
          </w:p>
        </w:tc>
        <w:tc>
          <w:tcPr>
            <w:tcW w:w="1683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</w:tr>
      <w:tr w:rsidR="00BE3BE3" w:rsidRPr="00B76542" w:rsidTr="0006287D">
        <w:trPr>
          <w:trHeight w:val="344"/>
        </w:trPr>
        <w:tc>
          <w:tcPr>
            <w:tcW w:w="1632" w:type="pct"/>
          </w:tcPr>
          <w:p w:rsidR="00BE3BE3" w:rsidRPr="00B76542" w:rsidRDefault="00A12EED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“__” _____</w:t>
            </w:r>
            <w:r w:rsidR="00BE3BE3"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 2022 й.</w:t>
            </w:r>
          </w:p>
        </w:tc>
        <w:tc>
          <w:tcPr>
            <w:tcW w:w="1684" w:type="pct"/>
          </w:tcPr>
          <w:p w:rsidR="00BE3BE3" w:rsidRPr="00B76542" w:rsidRDefault="00BE3BE3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</w:p>
        </w:tc>
        <w:tc>
          <w:tcPr>
            <w:tcW w:w="1683" w:type="pct"/>
          </w:tcPr>
          <w:p w:rsidR="00BE3BE3" w:rsidRPr="00B76542" w:rsidRDefault="00A12EED" w:rsidP="0006287D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MS Mincho" w:hAnsi="Times New Roman"/>
                <w:sz w:val="28"/>
                <w:szCs w:val="28"/>
                <w:lang w:val="be-BY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>“__” _____</w:t>
            </w:r>
            <w:r w:rsidR="00BE3BE3" w:rsidRPr="00B76542">
              <w:rPr>
                <w:rFonts w:ascii="Times New Roman" w:eastAsia="MS Mincho" w:hAnsi="Times New Roman"/>
                <w:sz w:val="28"/>
                <w:szCs w:val="28"/>
                <w:lang w:val="be-BY"/>
              </w:rPr>
              <w:t xml:space="preserve"> 2022 г.</w:t>
            </w:r>
          </w:p>
        </w:tc>
      </w:tr>
    </w:tbl>
    <w:p w:rsidR="00BE3BE3" w:rsidRPr="00B76542" w:rsidRDefault="00BE3BE3" w:rsidP="00BE3BE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C564E" w:rsidRPr="002E05B0" w:rsidRDefault="001C564E" w:rsidP="00C80FDB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B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F33DEC" w:rsidRPr="002E05B0">
        <w:rPr>
          <w:rFonts w:ascii="Times New Roman" w:hAnsi="Times New Roman" w:cs="Times New Roman"/>
          <w:bCs/>
          <w:sz w:val="28"/>
          <w:szCs w:val="28"/>
        </w:rPr>
        <w:t>П</w:t>
      </w:r>
      <w:r w:rsidRPr="002E05B0">
        <w:rPr>
          <w:rFonts w:ascii="Times New Roman" w:hAnsi="Times New Roman" w:cs="Times New Roman"/>
          <w:bCs/>
          <w:sz w:val="28"/>
          <w:szCs w:val="28"/>
        </w:rPr>
        <w:t>оложения о порядке принятия, учета и оформления выморочного имущества в муниципальную собственность</w:t>
      </w:r>
    </w:p>
    <w:p w:rsidR="003B25B9" w:rsidRPr="002E05B0" w:rsidRDefault="003B25B9" w:rsidP="00C80F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05B0" w:rsidRPr="00F33DEC" w:rsidRDefault="002E05B0" w:rsidP="00C80FDB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C564E" w:rsidRPr="00F33DEC" w:rsidRDefault="001C564E" w:rsidP="00C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В соответствии с Фед</w:t>
      </w:r>
      <w:r w:rsidR="002E05B0">
        <w:rPr>
          <w:rFonts w:ascii="Times New Roman" w:hAnsi="Times New Roman" w:cs="Times New Roman"/>
          <w:sz w:val="28"/>
          <w:szCs w:val="28"/>
        </w:rPr>
        <w:t>еральным законом от 06.10.2003 №</w:t>
      </w:r>
      <w:r w:rsidRPr="00F33DEC">
        <w:rPr>
          <w:rFonts w:ascii="Times New Roman" w:hAnsi="Times New Roman" w:cs="Times New Roman"/>
          <w:sz w:val="28"/>
          <w:szCs w:val="28"/>
        </w:rPr>
        <w:t xml:space="preserve"> 131-ФЗ (ред. от 01.07.2021) «Об общих принципах организации местного самоуправления в Российской Федерации», Уставом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BE3BE3" w:rsidRPr="00BE3BE3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BE3BE3" w:rsidRPr="00BE3BE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A436A" w:rsidRPr="00BE3BE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A436A" w:rsidRPr="00BE3BE3">
        <w:rPr>
          <w:rFonts w:ascii="Times New Roman" w:hAnsi="Times New Roman" w:cs="Times New Roman"/>
          <w:sz w:val="28"/>
          <w:szCs w:val="28"/>
        </w:rPr>
        <w:t xml:space="preserve"> </w:t>
      </w:r>
      <w:r w:rsidRPr="00BE3BE3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r w:rsidR="00EC23BE" w:rsidRPr="00BE3BE3">
        <w:rPr>
          <w:rFonts w:ascii="Times New Roman" w:hAnsi="Times New Roman" w:cs="Times New Roman"/>
          <w:sz w:val="28"/>
          <w:szCs w:val="28"/>
        </w:rPr>
        <w:t>,</w:t>
      </w:r>
      <w:r w:rsidRPr="00BE3BE3">
        <w:rPr>
          <w:rFonts w:ascii="Times New Roman" w:hAnsi="Times New Roman" w:cs="Times New Roman"/>
          <w:sz w:val="28"/>
          <w:szCs w:val="28"/>
        </w:rPr>
        <w:t xml:space="preserve"> Совет 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hAnsi="Times New Roman" w:cs="Times New Roman"/>
          <w:sz w:val="28"/>
          <w:szCs w:val="28"/>
        </w:rPr>
        <w:t>Кубиязовский</w:t>
      </w:r>
      <w:proofErr w:type="spellEnd"/>
      <w:r w:rsidR="00BE3BE3" w:rsidRPr="00BE3BE3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B443A" w:rsidRPr="00BE3BE3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1A436A" w:rsidRPr="00BE3BE3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1A436A" w:rsidRPr="00BE3BE3">
        <w:rPr>
          <w:rFonts w:ascii="Times New Roman" w:hAnsi="Times New Roman" w:cs="Times New Roman"/>
          <w:sz w:val="28"/>
          <w:szCs w:val="28"/>
        </w:rPr>
        <w:t xml:space="preserve"> </w:t>
      </w:r>
      <w:r w:rsidRPr="00BE3BE3">
        <w:rPr>
          <w:rFonts w:ascii="Times New Roman" w:hAnsi="Times New Roman" w:cs="Times New Roman"/>
          <w:sz w:val="28"/>
          <w:szCs w:val="28"/>
        </w:rPr>
        <w:t>район Республики Башкортостан пятого</w:t>
      </w:r>
      <w:r w:rsidRPr="00F33DEC">
        <w:rPr>
          <w:rFonts w:ascii="Times New Roman" w:hAnsi="Times New Roman" w:cs="Times New Roman"/>
          <w:sz w:val="28"/>
          <w:szCs w:val="28"/>
        </w:rPr>
        <w:t xml:space="preserve"> созыва </w:t>
      </w:r>
      <w:r w:rsidR="0001774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е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ш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и</w:t>
      </w:r>
      <w:r w:rsidR="002E05B0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л:</w:t>
      </w:r>
    </w:p>
    <w:p w:rsidR="001C564E" w:rsidRPr="00F33DEC" w:rsidRDefault="00F33DEC" w:rsidP="00C80FD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C564E" w:rsidRPr="00F33DEC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принятия, учета и оформления выморочного имущества в муниципальную собственность.</w:t>
      </w:r>
    </w:p>
    <w:p w:rsidR="00F33DEC" w:rsidRPr="00117F64" w:rsidRDefault="00F33DEC" w:rsidP="00C80FDB">
      <w:pPr>
        <w:tabs>
          <w:tab w:val="left" w:pos="1148"/>
        </w:tabs>
        <w:spacing w:after="0" w:line="360" w:lineRule="auto"/>
        <w:ind w:right="-8"/>
        <w:jc w:val="both"/>
        <w:rPr>
          <w:rFonts w:ascii="Microsoft Sans Serif" w:eastAsia="Microsoft Sans Serif" w:hAnsi="Microsoft Sans Serif" w:cs="Microsoft Sans Serif"/>
          <w:color w:val="000000"/>
          <w:sz w:val="28"/>
          <w:szCs w:val="28"/>
          <w:lang w:eastAsia="ru-RU"/>
        </w:rPr>
      </w:pPr>
      <w:r w:rsidRPr="00117F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117F64">
        <w:rPr>
          <w:rFonts w:ascii="Times New Roman" w:eastAsia="Times New Roman" w:hAnsi="Times New Roman" w:cs="Times New Roman"/>
          <w:sz w:val="28"/>
          <w:szCs w:val="28"/>
          <w:lang w:eastAsia="ru-RU"/>
        </w:rPr>
        <w:t>2.  Настоящее решение вступает в силу с момента подписания.</w:t>
      </w:r>
    </w:p>
    <w:p w:rsidR="00C80FDB" w:rsidRPr="00CD0636" w:rsidRDefault="00F33DEC" w:rsidP="00C80FDB">
      <w:pPr>
        <w:pStyle w:val="a4"/>
        <w:numPr>
          <w:ilvl w:val="0"/>
          <w:numId w:val="1"/>
        </w:numPr>
        <w:tabs>
          <w:tab w:val="left" w:pos="993"/>
          <w:tab w:val="left" w:pos="1608"/>
        </w:tabs>
        <w:spacing w:line="360" w:lineRule="auto"/>
        <w:ind w:left="0" w:right="-17" w:firstLine="709"/>
        <w:jc w:val="both"/>
        <w:rPr>
          <w:sz w:val="28"/>
          <w:szCs w:val="28"/>
        </w:rPr>
      </w:pPr>
      <w:r w:rsidRPr="00117F64">
        <w:rPr>
          <w:sz w:val="28"/>
          <w:szCs w:val="28"/>
          <w:lang w:eastAsia="ru-RU"/>
        </w:rPr>
        <w:t xml:space="preserve">      </w:t>
      </w:r>
      <w:r>
        <w:rPr>
          <w:sz w:val="28"/>
          <w:szCs w:val="28"/>
          <w:lang w:eastAsia="ru-RU"/>
        </w:rPr>
        <w:t xml:space="preserve">      </w:t>
      </w:r>
      <w:r w:rsidRPr="00117F64">
        <w:rPr>
          <w:sz w:val="28"/>
          <w:szCs w:val="28"/>
          <w:lang w:eastAsia="ru-RU"/>
        </w:rPr>
        <w:t xml:space="preserve">3. </w:t>
      </w:r>
      <w:proofErr w:type="gramStart"/>
      <w:r w:rsidRPr="00117F64">
        <w:rPr>
          <w:sz w:val="28"/>
          <w:szCs w:val="28"/>
          <w:lang w:eastAsia="ru-RU"/>
        </w:rPr>
        <w:t xml:space="preserve">Настоящее решение опубликовать (разместить) в сети общего доступа «Интернет» на официальном сайте </w:t>
      </w:r>
      <w:r w:rsidR="002E05B0">
        <w:rPr>
          <w:sz w:val="28"/>
          <w:szCs w:val="28"/>
          <w:lang w:eastAsia="ru-RU"/>
        </w:rPr>
        <w:t xml:space="preserve">органов местного самоуправления </w:t>
      </w:r>
      <w:r w:rsidR="009B443A">
        <w:rPr>
          <w:sz w:val="28"/>
          <w:szCs w:val="28"/>
          <w:lang w:eastAsia="ru-RU"/>
        </w:rPr>
        <w:t xml:space="preserve">сельского поселения </w:t>
      </w:r>
      <w:proofErr w:type="spellStart"/>
      <w:r w:rsidR="00BE3BE3" w:rsidRPr="00BE3BE3">
        <w:rPr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sz w:val="28"/>
          <w:szCs w:val="28"/>
          <w:lang w:eastAsia="ru-RU"/>
        </w:rPr>
        <w:t xml:space="preserve"> сельсовет </w:t>
      </w:r>
      <w:r w:rsidR="009B443A">
        <w:rPr>
          <w:sz w:val="28"/>
          <w:szCs w:val="28"/>
          <w:lang w:eastAsia="ru-RU"/>
        </w:rPr>
        <w:t xml:space="preserve">муниципального района </w:t>
      </w:r>
      <w:proofErr w:type="spellStart"/>
      <w:r w:rsidR="001A436A">
        <w:rPr>
          <w:sz w:val="28"/>
          <w:szCs w:val="28"/>
        </w:rPr>
        <w:t>Аскинский</w:t>
      </w:r>
      <w:proofErr w:type="spellEnd"/>
      <w:r w:rsidR="001A436A" w:rsidRPr="00117F64">
        <w:rPr>
          <w:sz w:val="28"/>
          <w:szCs w:val="28"/>
          <w:lang w:eastAsia="ru-RU"/>
        </w:rPr>
        <w:t xml:space="preserve"> </w:t>
      </w:r>
      <w:r w:rsidRPr="00117F64">
        <w:rPr>
          <w:sz w:val="28"/>
          <w:szCs w:val="28"/>
          <w:lang w:eastAsia="ru-RU"/>
        </w:rPr>
        <w:t>район Республики Башкортостан</w:t>
      </w:r>
      <w:r w:rsidR="002E05B0">
        <w:rPr>
          <w:sz w:val="28"/>
          <w:szCs w:val="28"/>
          <w:lang w:eastAsia="ru-RU"/>
        </w:rPr>
        <w:t>:</w:t>
      </w:r>
      <w:r w:rsidR="002E05B0" w:rsidRPr="002E05B0">
        <w:rPr>
          <w:sz w:val="28"/>
          <w:szCs w:val="28"/>
        </w:rPr>
        <w:t xml:space="preserve"> </w:t>
      </w:r>
      <w:r w:rsidR="00C80FDB" w:rsidRPr="00B76542">
        <w:rPr>
          <w:sz w:val="28"/>
          <w:szCs w:val="28"/>
          <w:lang w:val="en-US"/>
        </w:rPr>
        <w:t>www</w:t>
      </w:r>
      <w:r w:rsidR="00C80FDB" w:rsidRPr="00B76542">
        <w:rPr>
          <w:sz w:val="28"/>
          <w:szCs w:val="28"/>
        </w:rPr>
        <w:t>.</w:t>
      </w:r>
      <w:r w:rsidR="00C80FDB" w:rsidRPr="00B76542">
        <w:t xml:space="preserve"> </w:t>
      </w:r>
      <w:proofErr w:type="spellStart"/>
      <w:r w:rsidR="00C80FDB" w:rsidRPr="00B76542">
        <w:rPr>
          <w:sz w:val="28"/>
          <w:szCs w:val="28"/>
          <w:lang w:val="en-US"/>
        </w:rPr>
        <w:t>kubiyaz</w:t>
      </w:r>
      <w:proofErr w:type="spellEnd"/>
      <w:r w:rsidR="00C80FDB" w:rsidRPr="00B76542">
        <w:rPr>
          <w:sz w:val="28"/>
          <w:szCs w:val="28"/>
        </w:rPr>
        <w:t>04</w:t>
      </w:r>
      <w:r w:rsidR="00C80FDB" w:rsidRPr="00B76542">
        <w:rPr>
          <w:sz w:val="28"/>
          <w:szCs w:val="28"/>
          <w:lang w:val="en-US"/>
        </w:rPr>
        <w:t>sp</w:t>
      </w:r>
      <w:r w:rsidR="00C80FDB" w:rsidRPr="00B76542">
        <w:rPr>
          <w:sz w:val="28"/>
          <w:szCs w:val="28"/>
        </w:rPr>
        <w:t>.</w:t>
      </w:r>
      <w:proofErr w:type="spellStart"/>
      <w:r w:rsidR="00C80FDB" w:rsidRPr="00B76542">
        <w:rPr>
          <w:sz w:val="28"/>
          <w:szCs w:val="28"/>
          <w:lang w:val="en-US"/>
        </w:rPr>
        <w:t>ru</w:t>
      </w:r>
      <w:proofErr w:type="spellEnd"/>
      <w:r w:rsidR="00C80FDB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и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обнародовать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на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информационном</w:t>
      </w:r>
      <w:r w:rsidR="00C80FDB" w:rsidRPr="003E391F">
        <w:rPr>
          <w:spacing w:val="1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стенде</w:t>
      </w:r>
      <w:r w:rsidR="00C80FDB" w:rsidRPr="003E391F">
        <w:rPr>
          <w:spacing w:val="1"/>
          <w:sz w:val="28"/>
          <w:szCs w:val="28"/>
        </w:rPr>
        <w:t xml:space="preserve"> в здании </w:t>
      </w:r>
      <w:r w:rsidR="00C80FDB" w:rsidRPr="003E391F">
        <w:rPr>
          <w:spacing w:val="9"/>
          <w:sz w:val="28"/>
          <w:szCs w:val="28"/>
        </w:rPr>
        <w:t>Администрации</w:t>
      </w:r>
      <w:r w:rsidR="00C80FDB" w:rsidRPr="003E391F">
        <w:rPr>
          <w:spacing w:val="10"/>
          <w:sz w:val="28"/>
          <w:szCs w:val="28"/>
        </w:rPr>
        <w:t xml:space="preserve"> </w:t>
      </w:r>
      <w:r w:rsidR="00C80FDB">
        <w:rPr>
          <w:sz w:val="28"/>
          <w:szCs w:val="28"/>
        </w:rPr>
        <w:t xml:space="preserve">сельского поселения </w:t>
      </w:r>
      <w:proofErr w:type="spellStart"/>
      <w:r w:rsidR="00C80FDB">
        <w:rPr>
          <w:sz w:val="28"/>
          <w:szCs w:val="28"/>
        </w:rPr>
        <w:t>Кубиязовский</w:t>
      </w:r>
      <w:proofErr w:type="spellEnd"/>
      <w:r w:rsidR="00C80FDB">
        <w:rPr>
          <w:sz w:val="28"/>
          <w:szCs w:val="28"/>
        </w:rPr>
        <w:t xml:space="preserve"> сельсовет муниципального района</w:t>
      </w:r>
      <w:r w:rsidR="00C80FDB" w:rsidRPr="003E391F">
        <w:rPr>
          <w:spacing w:val="1"/>
          <w:sz w:val="28"/>
          <w:szCs w:val="28"/>
        </w:rPr>
        <w:t xml:space="preserve"> </w:t>
      </w:r>
      <w:proofErr w:type="spellStart"/>
      <w:r w:rsidR="00C80FDB" w:rsidRPr="003E391F">
        <w:rPr>
          <w:sz w:val="28"/>
          <w:szCs w:val="28"/>
        </w:rPr>
        <w:t>Аскинский</w:t>
      </w:r>
      <w:proofErr w:type="spellEnd"/>
      <w:r w:rsidR="00C80FDB" w:rsidRPr="003E391F">
        <w:rPr>
          <w:sz w:val="28"/>
          <w:szCs w:val="28"/>
        </w:rPr>
        <w:t xml:space="preserve"> район</w:t>
      </w:r>
      <w:r w:rsidR="00C80FDB" w:rsidRPr="003E391F">
        <w:rPr>
          <w:spacing w:val="17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Республики</w:t>
      </w:r>
      <w:r w:rsidR="00C80FDB" w:rsidRPr="003E391F">
        <w:rPr>
          <w:spacing w:val="25"/>
          <w:sz w:val="28"/>
          <w:szCs w:val="28"/>
        </w:rPr>
        <w:t xml:space="preserve"> </w:t>
      </w:r>
      <w:r w:rsidR="00C80FDB" w:rsidRPr="003E391F">
        <w:rPr>
          <w:sz w:val="28"/>
          <w:szCs w:val="28"/>
        </w:rPr>
        <w:t>Башкортостан</w:t>
      </w:r>
      <w:r w:rsidR="00C80FDB">
        <w:rPr>
          <w:sz w:val="28"/>
          <w:szCs w:val="28"/>
        </w:rPr>
        <w:t xml:space="preserve"> по </w:t>
      </w:r>
      <w:r w:rsidR="00C80FDB" w:rsidRPr="00CD0636">
        <w:rPr>
          <w:sz w:val="28"/>
          <w:szCs w:val="28"/>
        </w:rPr>
        <w:lastRenderedPageBreak/>
        <w:t xml:space="preserve">адресу: с. </w:t>
      </w:r>
      <w:proofErr w:type="spellStart"/>
      <w:r w:rsidR="00C80FDB" w:rsidRPr="00CD0636">
        <w:rPr>
          <w:sz w:val="28"/>
          <w:szCs w:val="28"/>
        </w:rPr>
        <w:t>Кубиязы</w:t>
      </w:r>
      <w:proofErr w:type="spellEnd"/>
      <w:r w:rsidR="00C80FDB" w:rsidRPr="00CD0636">
        <w:rPr>
          <w:sz w:val="28"/>
          <w:szCs w:val="28"/>
        </w:rPr>
        <w:t>, ул. Совхозная, 2.</w:t>
      </w:r>
      <w:proofErr w:type="gramEnd"/>
    </w:p>
    <w:p w:rsidR="00C80FDB" w:rsidRPr="00E01EC3" w:rsidRDefault="00C80FDB" w:rsidP="00C80FDB">
      <w:pPr>
        <w:pStyle w:val="a4"/>
        <w:numPr>
          <w:ilvl w:val="0"/>
          <w:numId w:val="1"/>
        </w:numPr>
        <w:tabs>
          <w:tab w:val="left" w:pos="993"/>
          <w:tab w:val="left" w:pos="1593"/>
        </w:tabs>
        <w:spacing w:line="360" w:lineRule="auto"/>
        <w:ind w:left="0" w:right="-17" w:firstLine="709"/>
        <w:jc w:val="both"/>
        <w:rPr>
          <w:sz w:val="28"/>
          <w:szCs w:val="28"/>
        </w:rPr>
      </w:pPr>
      <w:r w:rsidRPr="00435AA4">
        <w:rPr>
          <w:sz w:val="28"/>
          <w:szCs w:val="28"/>
        </w:rPr>
        <w:t>Контроль</w:t>
      </w:r>
      <w:r>
        <w:rPr>
          <w:sz w:val="28"/>
          <w:szCs w:val="28"/>
        </w:rPr>
        <w:t xml:space="preserve"> </w:t>
      </w:r>
      <w:r w:rsidRPr="00435AA4">
        <w:rPr>
          <w:sz w:val="28"/>
          <w:szCs w:val="28"/>
        </w:rPr>
        <w:t>исполнения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настоящего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решения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возложить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на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постоянную</w:t>
      </w:r>
      <w:r w:rsidRPr="00435AA4">
        <w:rPr>
          <w:spacing w:val="1"/>
          <w:sz w:val="28"/>
          <w:szCs w:val="28"/>
        </w:rPr>
        <w:t xml:space="preserve"> </w:t>
      </w:r>
      <w:r w:rsidRPr="00435AA4">
        <w:rPr>
          <w:sz w:val="28"/>
          <w:szCs w:val="28"/>
        </w:rPr>
        <w:t>комиссию</w:t>
      </w:r>
      <w:r w:rsidRPr="00435AA4">
        <w:rPr>
          <w:spacing w:val="66"/>
          <w:sz w:val="28"/>
          <w:szCs w:val="28"/>
        </w:rPr>
        <w:t xml:space="preserve"> </w:t>
      </w:r>
      <w:r w:rsidRPr="00435AA4"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Кубиязовский</w:t>
      </w:r>
      <w:proofErr w:type="spellEnd"/>
      <w:r>
        <w:rPr>
          <w:sz w:val="28"/>
          <w:szCs w:val="28"/>
        </w:rPr>
        <w:t xml:space="preserve"> сельсовет</w:t>
      </w:r>
      <w:r w:rsidRPr="00435AA4">
        <w:rPr>
          <w:sz w:val="28"/>
          <w:szCs w:val="28"/>
        </w:rPr>
        <w:t xml:space="preserve"> муниципального района</w:t>
      </w:r>
      <w:r w:rsidRPr="00435AA4">
        <w:rPr>
          <w:spacing w:val="1"/>
          <w:sz w:val="28"/>
          <w:szCs w:val="28"/>
        </w:rPr>
        <w:t xml:space="preserve"> </w:t>
      </w:r>
      <w:proofErr w:type="spellStart"/>
      <w:r w:rsidRPr="00435AA4">
        <w:rPr>
          <w:sz w:val="28"/>
          <w:szCs w:val="28"/>
        </w:rPr>
        <w:t>Аскинский</w:t>
      </w:r>
      <w:proofErr w:type="spellEnd"/>
      <w:r w:rsidRPr="00435AA4">
        <w:rPr>
          <w:sz w:val="28"/>
          <w:szCs w:val="28"/>
        </w:rPr>
        <w:t xml:space="preserve"> район</w:t>
      </w:r>
      <w:r w:rsidRPr="00435AA4">
        <w:rPr>
          <w:spacing w:val="29"/>
          <w:sz w:val="28"/>
          <w:szCs w:val="28"/>
        </w:rPr>
        <w:t xml:space="preserve"> </w:t>
      </w:r>
      <w:r w:rsidRPr="00435AA4">
        <w:rPr>
          <w:sz w:val="28"/>
          <w:szCs w:val="28"/>
        </w:rPr>
        <w:t>Республики</w:t>
      </w:r>
      <w:r w:rsidRPr="00435AA4">
        <w:rPr>
          <w:spacing w:val="43"/>
          <w:sz w:val="28"/>
          <w:szCs w:val="28"/>
        </w:rPr>
        <w:t xml:space="preserve"> </w:t>
      </w:r>
      <w:r w:rsidRPr="00435AA4">
        <w:rPr>
          <w:sz w:val="28"/>
          <w:szCs w:val="28"/>
        </w:rPr>
        <w:t>Башкортостан</w:t>
      </w:r>
      <w:r w:rsidRPr="00435AA4">
        <w:rPr>
          <w:color w:val="FF0000"/>
          <w:spacing w:val="66"/>
          <w:sz w:val="28"/>
          <w:szCs w:val="28"/>
        </w:rPr>
        <w:t xml:space="preserve"> </w:t>
      </w:r>
      <w:r w:rsidRPr="00E01EC3">
        <w:rPr>
          <w:sz w:val="28"/>
          <w:szCs w:val="28"/>
        </w:rPr>
        <w:t>по бюджету, налогам, вопросам муниципальной собственности.</w:t>
      </w:r>
    </w:p>
    <w:p w:rsidR="00C80FDB" w:rsidRDefault="00C80FDB" w:rsidP="00C80FDB">
      <w:pPr>
        <w:tabs>
          <w:tab w:val="left" w:pos="851"/>
          <w:tab w:val="left" w:pos="8310"/>
        </w:tabs>
        <w:spacing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DB" w:rsidRDefault="00C80FDB" w:rsidP="00C80FDB">
      <w:pPr>
        <w:tabs>
          <w:tab w:val="left" w:pos="851"/>
          <w:tab w:val="left" w:pos="8310"/>
        </w:tabs>
        <w:spacing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0FDB" w:rsidRDefault="00C80FDB" w:rsidP="00C80FDB">
      <w:pPr>
        <w:tabs>
          <w:tab w:val="left" w:pos="851"/>
          <w:tab w:val="left" w:pos="8310"/>
        </w:tabs>
        <w:spacing w:after="0" w:line="276" w:lineRule="auto"/>
        <w:ind w:right="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5B0" w:rsidRPr="00C80FDB" w:rsidRDefault="00BE3BE3" w:rsidP="00C80FDB">
      <w:pPr>
        <w:tabs>
          <w:tab w:val="left" w:pos="851"/>
          <w:tab w:val="left" w:pos="8310"/>
        </w:tabs>
        <w:spacing w:after="0" w:line="276" w:lineRule="auto"/>
        <w:ind w:right="20"/>
        <w:jc w:val="right"/>
        <w:rPr>
          <w:rFonts w:ascii="Times New Roman" w:hAnsi="Times New Roman" w:cs="Times New Roman"/>
          <w:sz w:val="28"/>
          <w:szCs w:val="28"/>
        </w:rPr>
      </w:pPr>
      <w:r w:rsidRPr="00C80FDB">
        <w:rPr>
          <w:rFonts w:ascii="Times New Roman" w:hAnsi="Times New Roman" w:cs="Times New Roman"/>
          <w:sz w:val="28"/>
          <w:szCs w:val="28"/>
        </w:rPr>
        <w:t>Глава</w:t>
      </w:r>
    </w:p>
    <w:p w:rsidR="007A639C" w:rsidRPr="006675F7" w:rsidRDefault="007A639C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7A639C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proofErr w:type="spellStart"/>
      <w:r w:rsidR="00BE3BE3" w:rsidRPr="00C80FDB">
        <w:rPr>
          <w:rFonts w:ascii="Times New Roman" w:hAnsi="Times New Roman" w:cs="Times New Roman"/>
          <w:b w:val="0"/>
          <w:sz w:val="28"/>
          <w:szCs w:val="28"/>
        </w:rPr>
        <w:t>Кубиязовский</w:t>
      </w:r>
      <w:proofErr w:type="spellEnd"/>
      <w:r w:rsidR="00BE3BE3" w:rsidRPr="00C80FDB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2E05B0" w:rsidRPr="006675F7" w:rsidRDefault="002E05B0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>муниципального района</w:t>
      </w:r>
      <w:r w:rsidR="00C80FD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6675F7">
        <w:rPr>
          <w:rFonts w:ascii="Times New Roman" w:hAnsi="Times New Roman" w:cs="Times New Roman"/>
          <w:b w:val="0"/>
          <w:sz w:val="28"/>
          <w:szCs w:val="28"/>
        </w:rPr>
        <w:t>Аскинский</w:t>
      </w:r>
      <w:proofErr w:type="spellEnd"/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район</w:t>
      </w:r>
    </w:p>
    <w:p w:rsidR="00C80FDB" w:rsidRDefault="002E05B0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6675F7">
        <w:rPr>
          <w:rFonts w:ascii="Times New Roman" w:hAnsi="Times New Roman" w:cs="Times New Roman"/>
          <w:b w:val="0"/>
          <w:sz w:val="28"/>
          <w:szCs w:val="28"/>
        </w:rPr>
        <w:t xml:space="preserve"> Республики Башкортостан</w:t>
      </w:r>
    </w:p>
    <w:p w:rsidR="002E05B0" w:rsidRPr="006675F7" w:rsidRDefault="00C80FDB" w:rsidP="00C80FDB">
      <w:pPr>
        <w:pStyle w:val="ConsPlusTitle"/>
        <w:widowControl/>
        <w:spacing w:line="276" w:lineRule="auto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Р.М.Габдулхаев</w:t>
      </w:r>
      <w:r w:rsidR="002E05B0" w:rsidRPr="006675F7">
        <w:rPr>
          <w:i/>
          <w:sz w:val="28"/>
          <w:szCs w:val="28"/>
        </w:rPr>
        <w:t xml:space="preserve"> </w:t>
      </w:r>
    </w:p>
    <w:p w:rsidR="00BE3BE3" w:rsidRDefault="00BE3BE3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FDB" w:rsidRDefault="00C80FDB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3DEC" w:rsidRPr="002E05B0" w:rsidRDefault="00F33DEC" w:rsidP="002E05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2E05B0" w:rsidRDefault="002E05B0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решению</w:t>
      </w:r>
      <w:r w:rsidR="00F33DEC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</w:p>
    <w:p w:rsidR="00BE3BE3" w:rsidRDefault="007A639C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</w:p>
    <w:p w:rsidR="007A639C" w:rsidRPr="002E05B0" w:rsidRDefault="00BE3BE3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</w:p>
    <w:p w:rsidR="00F33DEC" w:rsidRPr="002E05B0" w:rsidRDefault="00F33DEC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F33DEC" w:rsidRPr="002E05B0" w:rsidRDefault="00936B36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hAnsi="Times New Roman" w:cs="Times New Roman"/>
          <w:sz w:val="28"/>
          <w:szCs w:val="28"/>
        </w:rPr>
        <w:t>Аскинский</w:t>
      </w:r>
      <w:r w:rsidR="00F33DEC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F33DEC" w:rsidRPr="002E05B0" w:rsidRDefault="00F33DEC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Башкортостан </w:t>
      </w:r>
    </w:p>
    <w:p w:rsidR="00F33DEC" w:rsidRPr="002E05B0" w:rsidRDefault="002E05B0" w:rsidP="002E05B0">
      <w:pPr>
        <w:spacing w:after="0" w:line="240" w:lineRule="auto"/>
        <w:ind w:left="5245" w:hanging="28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2EED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 _____</w:t>
      </w:r>
      <w:r w:rsidR="00F33DEC" w:rsidRPr="002E05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 года №</w:t>
      </w:r>
      <w:r w:rsid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2EE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1C564E" w:rsidRDefault="001C564E" w:rsidP="001C564E">
      <w:pPr>
        <w:spacing w:after="0" w:line="240" w:lineRule="auto"/>
        <w:ind w:left="637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05B0" w:rsidRPr="001C564E" w:rsidRDefault="002E05B0" w:rsidP="001C564E">
      <w:pPr>
        <w:spacing w:after="0" w:line="240" w:lineRule="auto"/>
        <w:ind w:left="6379"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2E05B0" w:rsidRPr="002E05B0" w:rsidRDefault="001C564E" w:rsidP="001C56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B0">
        <w:rPr>
          <w:rFonts w:ascii="Times New Roman" w:hAnsi="Times New Roman" w:cs="Times New Roman"/>
          <w:bCs/>
          <w:sz w:val="28"/>
          <w:szCs w:val="28"/>
        </w:rPr>
        <w:t>Положение</w:t>
      </w:r>
    </w:p>
    <w:p w:rsidR="001C564E" w:rsidRPr="002E05B0" w:rsidRDefault="001C564E" w:rsidP="001C56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05B0">
        <w:rPr>
          <w:rFonts w:ascii="Times New Roman" w:hAnsi="Times New Roman" w:cs="Times New Roman"/>
          <w:bCs/>
          <w:sz w:val="28"/>
          <w:szCs w:val="28"/>
        </w:rPr>
        <w:t xml:space="preserve"> о порядке принятия, учета и оформления выморочного имущества в муниципальную собственность</w:t>
      </w:r>
    </w:p>
    <w:p w:rsidR="001C564E" w:rsidRPr="002E05B0" w:rsidRDefault="001C564E" w:rsidP="001C564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 xml:space="preserve">Положение о порядке принятия, учета и оформления выморочного имущества в собственность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 (далее — Положение) разработан</w:t>
      </w:r>
      <w:r w:rsidR="007A639C">
        <w:rPr>
          <w:rFonts w:ascii="Times New Roman" w:hAnsi="Times New Roman" w:cs="Times New Roman"/>
          <w:sz w:val="28"/>
          <w:szCs w:val="28"/>
        </w:rPr>
        <w:t>о</w:t>
      </w:r>
      <w:r w:rsidRPr="00F33DEC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кодексом Российской Федерации,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 Устава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в целях своевременного выявления и принятия в муниципальную собственность следующего выморочного имущества, находящегося на территории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Башкортостан: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C564E" w:rsidRPr="00F33DEC">
        <w:rPr>
          <w:rFonts w:ascii="Times New Roman" w:hAnsi="Times New Roman" w:cs="Times New Roman"/>
          <w:sz w:val="28"/>
          <w:szCs w:val="28"/>
        </w:rPr>
        <w:t xml:space="preserve"> жилое помещение (жилой дом, часть жилого дома, квартира, часть квартиры, комната);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C564E" w:rsidRPr="00F33DEC">
        <w:rPr>
          <w:rFonts w:ascii="Times New Roman" w:hAnsi="Times New Roman" w:cs="Times New Roman"/>
          <w:sz w:val="28"/>
          <w:szCs w:val="28"/>
        </w:rPr>
        <w:t xml:space="preserve"> земельный участок, а также расположенные на нем здания, сооружения, иные объекты недвижимого имущества;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C564E" w:rsidRPr="00F33DEC">
        <w:rPr>
          <w:rFonts w:ascii="Times New Roman" w:hAnsi="Times New Roman" w:cs="Times New Roman"/>
          <w:sz w:val="28"/>
          <w:szCs w:val="28"/>
        </w:rPr>
        <w:t xml:space="preserve"> доля в праве общей долевой собственности на указанные в абзацах втором и третьем настоящего пункта объекты недвижимого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2. Положение распространяется на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находящиеся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7A63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A639C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7A639C" w:rsidRPr="00F33DEC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  <w:r w:rsidRPr="00F33DEC">
        <w:rPr>
          <w:rFonts w:ascii="Times New Roman" w:hAnsi="Times New Roman" w:cs="Times New Roman"/>
          <w:sz w:val="28"/>
          <w:szCs w:val="28"/>
        </w:rPr>
        <w:t xml:space="preserve"> жилые помещения, в том числе квартиры, жилые дома (части жилых домов), земельные участки, а также расположенные на них здания, сооружения и иные объекты недвижимого имущества и доли в праве на них, переходящие по праву наследования по закону в собственность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E3BE3">
        <w:rPr>
          <w:rFonts w:ascii="Times New Roman" w:hAnsi="Times New Roman" w:cs="Times New Roman"/>
          <w:sz w:val="28"/>
          <w:szCs w:val="28"/>
        </w:rPr>
        <w:t xml:space="preserve"> </w:t>
      </w:r>
      <w:r w:rsidR="009B44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 xml:space="preserve">К жилым помещениям, земельным участкам, а также расположенным на них зданиям, сооружениям и иным объектам недвижимого имущества, переходящим в порядке наследования по закону в собственность (далее — выморочное имущество), относятся жилые </w:t>
      </w:r>
      <w:r w:rsidRPr="00F33DEC">
        <w:rPr>
          <w:rFonts w:ascii="Times New Roman" w:hAnsi="Times New Roman" w:cs="Times New Roman"/>
          <w:sz w:val="28"/>
          <w:szCs w:val="28"/>
        </w:rPr>
        <w:lastRenderedPageBreak/>
        <w:t>помещения, земельные участки, а также расположенные на них здания, сооружения, иные объекты недвижимого имущества, доли в праве на них, принадлежащие гражданам на праве собственности и освобождающиеся после их смерти, при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отсутствии у умершего гражданина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наследников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как по закону, так и по завещанию, либо если никто из наследников не имеет права наследовать или все наследники отстранены от наследования, либо никто из наследников не принял наследства, либо все наследники отказались от наследства и при этом никто из них не указал, что отказывается в пользу другого наследника.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4. Выявление выморочного имущества осуществляется специалистами администрации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 (далее - администрация</w:t>
      </w:r>
      <w:r w:rsidR="007A639C" w:rsidRPr="007A639C">
        <w:rPr>
          <w:rFonts w:ascii="Times New Roman" w:hAnsi="Times New Roman" w:cs="Times New Roman"/>
          <w:sz w:val="28"/>
          <w:szCs w:val="28"/>
        </w:rPr>
        <w:t xml:space="preserve">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)</w:t>
      </w:r>
      <w:r w:rsidR="00765ADB" w:rsidRPr="00F33DEC">
        <w:rPr>
          <w:rFonts w:ascii="Times New Roman" w:hAnsi="Times New Roman" w:cs="Times New Roman"/>
          <w:sz w:val="28"/>
          <w:szCs w:val="28"/>
        </w:rPr>
        <w:t xml:space="preserve">. </w:t>
      </w:r>
      <w:r w:rsidRPr="00F33DEC">
        <w:rPr>
          <w:rFonts w:ascii="Times New Roman" w:hAnsi="Times New Roman" w:cs="Times New Roman"/>
          <w:sz w:val="28"/>
          <w:szCs w:val="28"/>
        </w:rPr>
        <w:t xml:space="preserve">Иные юридические и физические лица вправе информировать администрацию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о фактах выявления выморочного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5. В случае выявления факта смерти гражданина, имевшего на праве собственности жилое помещение, земельный участок, долю в праве на них, находящиеся на территории муниципального образования, при отсутств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ии у у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мершего гражданина наследников, информация о выявлении выморочного имущества направляется в администрацию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в письменной форме.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6.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в 15-дневный срок со дня получения письменной информации о наличии на территории муниципального образования выморочного имущества осуществляет осмотр внешнего состояния объекта и составляет акт его обследования.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7. В случае возможности свободного доступа внутрь осматриваемого объекта недвижимого имущества в акте обследования отражаются сведения о внутреннем состоянии такого объекта.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8. При наличии фактических признаков, позволяющих оценить обследованный объект как выморочное имущество,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в 30-дневный срок со дня составления акта обследования принимает меры по установлению наследников на указанное имущество, в том числе: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3DEC">
        <w:rPr>
          <w:rFonts w:ascii="Times New Roman" w:hAnsi="Times New Roman" w:cs="Times New Roman"/>
          <w:sz w:val="28"/>
          <w:szCs w:val="28"/>
        </w:rPr>
        <w:t xml:space="preserve">а) обеспечивает размещение в местах обнародования, а также на официальном сайте </w:t>
      </w:r>
      <w:r w:rsidR="002E05B0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 в информационно-телекоммуникационной сети «Интернет» объявления о необходимости явки лица, считающим себя наследником или имеющим на него права, в течение 30 дней со дня размещения объявления, с предупреждением о том, что в случае неявки вызываемого лица в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3DEC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F33DEC">
        <w:rPr>
          <w:rFonts w:ascii="Times New Roman" w:hAnsi="Times New Roman" w:cs="Times New Roman"/>
          <w:sz w:val="28"/>
          <w:szCs w:val="28"/>
        </w:rPr>
        <w:t xml:space="preserve"> указанного объекта будут приняты меры по обращению его в муниципальную собственность</w:t>
      </w:r>
      <w:r w:rsidR="00736B2B" w:rsidRPr="00F33DEC">
        <w:rPr>
          <w:rFonts w:ascii="Times New Roman" w:hAnsi="Times New Roman" w:cs="Times New Roman"/>
          <w:sz w:val="28"/>
          <w:szCs w:val="28"/>
        </w:rPr>
        <w:t>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lastRenderedPageBreak/>
        <w:t xml:space="preserve">б) обеспечивает получение выписки из </w:t>
      </w:r>
      <w:r w:rsidR="002E05B0" w:rsidRPr="00F33DEC">
        <w:rPr>
          <w:rFonts w:ascii="Times New Roman" w:hAnsi="Times New Roman" w:cs="Times New Roman"/>
          <w:sz w:val="28"/>
          <w:szCs w:val="28"/>
        </w:rPr>
        <w:t>Ед</w:t>
      </w:r>
      <w:r w:rsidR="002E05B0">
        <w:rPr>
          <w:rFonts w:ascii="Times New Roman" w:hAnsi="Times New Roman" w:cs="Times New Roman"/>
          <w:sz w:val="28"/>
          <w:szCs w:val="28"/>
        </w:rPr>
        <w:t>иного государственного реестра недвижимости (</w:t>
      </w:r>
      <w:r w:rsidR="00E22616">
        <w:rPr>
          <w:rFonts w:ascii="Times New Roman" w:hAnsi="Times New Roman" w:cs="Times New Roman"/>
          <w:sz w:val="28"/>
          <w:szCs w:val="28"/>
        </w:rPr>
        <w:t>далее</w:t>
      </w:r>
      <w:r w:rsidR="00DE765F">
        <w:rPr>
          <w:rFonts w:ascii="Times New Roman" w:hAnsi="Times New Roman" w:cs="Times New Roman"/>
          <w:sz w:val="28"/>
          <w:szCs w:val="28"/>
        </w:rPr>
        <w:t>,</w:t>
      </w:r>
      <w:r w:rsidR="00E22616">
        <w:rPr>
          <w:rFonts w:ascii="Times New Roman" w:hAnsi="Times New Roman" w:cs="Times New Roman"/>
          <w:sz w:val="28"/>
          <w:szCs w:val="28"/>
        </w:rPr>
        <w:t>-</w:t>
      </w:r>
      <w:r w:rsidR="00DE765F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ЕГРН</w:t>
      </w:r>
      <w:r w:rsidR="002E05B0">
        <w:rPr>
          <w:rFonts w:ascii="Times New Roman" w:hAnsi="Times New Roman" w:cs="Times New Roman"/>
          <w:sz w:val="28"/>
          <w:szCs w:val="28"/>
        </w:rPr>
        <w:t>)</w:t>
      </w:r>
      <w:r w:rsidRPr="00F33DEC">
        <w:rPr>
          <w:rFonts w:ascii="Times New Roman" w:hAnsi="Times New Roman" w:cs="Times New Roman"/>
          <w:sz w:val="28"/>
          <w:szCs w:val="28"/>
        </w:rPr>
        <w:t xml:space="preserve"> об основных характеристиках и зарегистрированных правах на объект недвижимого имущества и земельный участок, на котором расположен такой объект</w:t>
      </w:r>
      <w:r w:rsidR="00736B2B" w:rsidRPr="00F33DEC">
        <w:rPr>
          <w:rFonts w:ascii="Times New Roman" w:hAnsi="Times New Roman" w:cs="Times New Roman"/>
          <w:sz w:val="28"/>
          <w:szCs w:val="28"/>
        </w:rPr>
        <w:t>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в) обеспечивает получение справки органа, осуществляющего технический учет объектов недвижимости о зарегистрированных правах на объект недвижимого имущества</w:t>
      </w:r>
      <w:r w:rsidR="00736B2B" w:rsidRPr="00F33DEC">
        <w:rPr>
          <w:rFonts w:ascii="Times New Roman" w:hAnsi="Times New Roman" w:cs="Times New Roman"/>
          <w:sz w:val="28"/>
          <w:szCs w:val="28"/>
        </w:rPr>
        <w:t>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г) обеспечивает получение выписок о наличии объекта недвижимости в реестре федерального имущества, государственного имущества Республики Башкортостан и муниципального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9. Оформление права на наследство и действия, направленные на регистрацию права муниципальной собственности на выморочное имущество, осуществляет администрация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10. По истечении 6 месяцев со дня смерти собственника имущества, обладающего признаками выморочного имущества, администрация</w:t>
      </w:r>
    </w:p>
    <w:p w:rsidR="001C564E" w:rsidRPr="00F33DEC" w:rsidRDefault="009B443A" w:rsidP="002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1C564E" w:rsidRPr="00F33DEC">
        <w:rPr>
          <w:rFonts w:ascii="Times New Roman" w:hAnsi="Times New Roman" w:cs="Times New Roman"/>
          <w:sz w:val="28"/>
          <w:szCs w:val="28"/>
        </w:rPr>
        <w:t>подает письменное заявление нотариусу по месту открытия наследства о выдаче свидетельства о праве на наследство.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11. Для получения свидетельства о праве на наследство на выморочное имущество,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к заявлению прилагает следующий пакет документов: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документы, подтверждающие полномочия заявителя,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 на умершего собственника жилого помещения:</w:t>
      </w:r>
    </w:p>
    <w:p w:rsidR="001C564E" w:rsidRPr="00F33DEC" w:rsidRDefault="001C564E" w:rsidP="002E05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сведения из Единого государственного реестра записей актов гражданского состояния о смерти умершего собственника жилого помещения;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документы, подтверждающие действия заявителя по факту установления наличия наследников, предусмотренные пунктом 8 настоящего Положения;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C564E" w:rsidRPr="00F33DEC">
        <w:rPr>
          <w:rFonts w:ascii="Times New Roman" w:hAnsi="Times New Roman" w:cs="Times New Roman"/>
          <w:sz w:val="28"/>
          <w:szCs w:val="28"/>
        </w:rPr>
        <w:t>) документы, подтверждающие право собственности наследодателя на наследственное имущество;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5) выписку из ЕГРН об основных характеристиках и зарегистрированных правах на объект недвижимого имущества;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6) технический паспорт.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12. Исходя из особенностей конкретного наследственного дела, перечень документов, при необходимости, обусловленной федеральным законодательством, корректируется нотариусом.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13. Документы, указанные в пункте 11 настоящего Положения, направляются нотариусу по месту открытия наследства для оформления свидетельства о праве на наследство.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14. В случае отказа в выдаче свидетельства о праве на наследство, по причине отсутствия необходимой информации,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BE3BE3">
        <w:rPr>
          <w:rFonts w:ascii="Times New Roman" w:hAnsi="Times New Roman" w:cs="Times New Roman"/>
          <w:sz w:val="28"/>
          <w:szCs w:val="28"/>
        </w:rPr>
        <w:t xml:space="preserve"> </w:t>
      </w:r>
      <w:r w:rsidR="009B443A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 xml:space="preserve">обращается с </w:t>
      </w:r>
      <w:r w:rsidRPr="00F33DEC">
        <w:rPr>
          <w:rFonts w:ascii="Times New Roman" w:hAnsi="Times New Roman" w:cs="Times New Roman"/>
          <w:sz w:val="28"/>
          <w:szCs w:val="28"/>
        </w:rPr>
        <w:lastRenderedPageBreak/>
        <w:t>иском в суд о признании имущества выморочным и признании права муниципальной собственности на это имущество.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15. После получения свидетельства о праве на наследство на выморочное имущество администрация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: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C564E" w:rsidRPr="00F33DEC">
        <w:rPr>
          <w:rFonts w:ascii="Times New Roman" w:hAnsi="Times New Roman" w:cs="Times New Roman"/>
          <w:sz w:val="28"/>
          <w:szCs w:val="28"/>
        </w:rPr>
        <w:t>) представляет в орган, осуществляющий государственную регистрацию прав на недвижимое имущество и сделок с ним, документы для государственной регистрации права муниципальной собственности на объект недвижимого имущества;</w:t>
      </w:r>
    </w:p>
    <w:p w:rsidR="001C564E" w:rsidRPr="00F33DEC" w:rsidRDefault="00474E1F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C564E" w:rsidRPr="00F33DEC">
        <w:rPr>
          <w:rFonts w:ascii="Times New Roman" w:hAnsi="Times New Roman" w:cs="Times New Roman"/>
          <w:sz w:val="28"/>
          <w:szCs w:val="28"/>
        </w:rPr>
        <w:t>) обеспечивает включение указанного объекта недвижимого имущества в реестр муниципального имущества.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16. Финансирование расходов на выявление и оформление выморочного имущества в муниципальную собственность осуществляется за счет средств бюджета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17. Дальнейшее использование выморочного имущества осуществляется в соответствии с законодательством Р</w:t>
      </w:r>
      <w:r w:rsidR="00E22616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33DEC">
        <w:rPr>
          <w:rFonts w:ascii="Times New Roman" w:hAnsi="Times New Roman" w:cs="Times New Roman"/>
          <w:sz w:val="28"/>
          <w:szCs w:val="28"/>
        </w:rPr>
        <w:t>Ф</w:t>
      </w:r>
      <w:r w:rsidR="00E22616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Pr="00F33DEC">
        <w:rPr>
          <w:rFonts w:ascii="Times New Roman" w:hAnsi="Times New Roman" w:cs="Times New Roman"/>
          <w:sz w:val="28"/>
          <w:szCs w:val="28"/>
        </w:rPr>
        <w:t xml:space="preserve"> и муниципальными правовыми актами администрации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936B36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="00936B36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>район Республики Башкортостан.</w:t>
      </w:r>
    </w:p>
    <w:p w:rsidR="001C564E" w:rsidRPr="00F33DEC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>18. Охрану выморочного имущества и безопасность существования такого имущества для населения на период с его первоначального обнаружения и до передачи его в пользование, либо собственность третьим</w:t>
      </w:r>
      <w:r w:rsidR="00736B2B" w:rsidRPr="00F33DEC">
        <w:rPr>
          <w:rFonts w:ascii="Times New Roman" w:hAnsi="Times New Roman" w:cs="Times New Roman"/>
          <w:sz w:val="28"/>
          <w:szCs w:val="28"/>
        </w:rPr>
        <w:t xml:space="preserve"> </w:t>
      </w:r>
      <w:r w:rsidRPr="00F33DEC">
        <w:rPr>
          <w:rFonts w:ascii="Times New Roman" w:hAnsi="Times New Roman" w:cs="Times New Roman"/>
          <w:sz w:val="28"/>
          <w:szCs w:val="28"/>
        </w:rPr>
        <w:t xml:space="preserve">лицам в порядке, установленном законодательством, после оформления его в муниципальную собственность обеспечивает администрация </w:t>
      </w:r>
      <w:r w:rsidR="007A639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7A639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F33DEC">
        <w:rPr>
          <w:rFonts w:ascii="Times New Roman" w:hAnsi="Times New Roman" w:cs="Times New Roman"/>
          <w:sz w:val="28"/>
          <w:szCs w:val="28"/>
        </w:rPr>
        <w:t>.</w:t>
      </w:r>
    </w:p>
    <w:p w:rsidR="001C564E" w:rsidRDefault="001C564E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3DEC">
        <w:rPr>
          <w:rFonts w:ascii="Times New Roman" w:hAnsi="Times New Roman" w:cs="Times New Roman"/>
          <w:sz w:val="28"/>
          <w:szCs w:val="28"/>
        </w:rPr>
        <w:t xml:space="preserve">19. В случае выявления имущества, переходящего в порядке наследования по закону в собственность Российской Федерации или Республики Башкортостан, администрация </w:t>
      </w:r>
      <w:r w:rsidR="009B443A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>Кубиязовский</w:t>
      </w:r>
      <w:proofErr w:type="spellEnd"/>
      <w:r w:rsidR="00BE3BE3" w:rsidRPr="00BE3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443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F33DEC">
        <w:rPr>
          <w:rFonts w:ascii="Times New Roman" w:hAnsi="Times New Roman" w:cs="Times New Roman"/>
          <w:sz w:val="28"/>
          <w:szCs w:val="28"/>
        </w:rPr>
        <w:t>извещает об этом Федеральное агентство по управлению государственным имуществом (</w:t>
      </w:r>
      <w:proofErr w:type="spellStart"/>
      <w:r w:rsidRPr="00F33DEC">
        <w:rPr>
          <w:rFonts w:ascii="Times New Roman" w:hAnsi="Times New Roman" w:cs="Times New Roman"/>
          <w:sz w:val="28"/>
          <w:szCs w:val="28"/>
        </w:rPr>
        <w:t>Росимущество</w:t>
      </w:r>
      <w:proofErr w:type="spellEnd"/>
      <w:r w:rsidRPr="00F33DEC">
        <w:rPr>
          <w:rFonts w:ascii="Times New Roman" w:hAnsi="Times New Roman" w:cs="Times New Roman"/>
          <w:sz w:val="28"/>
          <w:szCs w:val="28"/>
        </w:rPr>
        <w:t>) или Министерство земельных и имущественных отношений Республики Башкортостан.</w:t>
      </w:r>
    </w:p>
    <w:p w:rsid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3DEC" w:rsidRPr="00F33DEC" w:rsidRDefault="00F33DEC" w:rsidP="001C56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33DEC" w:rsidRPr="00F33DEC" w:rsidSect="00C80FD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35813"/>
    <w:multiLevelType w:val="hybridMultilevel"/>
    <w:tmpl w:val="22D4910E"/>
    <w:lvl w:ilvl="0" w:tplc="468E239A">
      <w:start w:val="1"/>
      <w:numFmt w:val="decimal"/>
      <w:lvlText w:val="%1."/>
      <w:lvlJc w:val="left"/>
      <w:pPr>
        <w:ind w:left="402" w:hanging="454"/>
        <w:jc w:val="right"/>
      </w:pPr>
      <w:rPr>
        <w:rFonts w:ascii="Times New Roman" w:eastAsia="Times New Roman" w:hAnsi="Times New Roman" w:cs="Times New Roman" w:hint="default"/>
        <w:spacing w:val="-23"/>
        <w:w w:val="100"/>
        <w:sz w:val="26"/>
        <w:szCs w:val="26"/>
        <w:lang w:val="ru-RU" w:eastAsia="en-US" w:bidi="ar-SA"/>
      </w:rPr>
    </w:lvl>
    <w:lvl w:ilvl="1" w:tplc="1C541946">
      <w:numFmt w:val="bullet"/>
      <w:lvlText w:val="•"/>
      <w:lvlJc w:val="left"/>
      <w:pPr>
        <w:ind w:left="1375" w:hanging="454"/>
      </w:pPr>
      <w:rPr>
        <w:rFonts w:hint="default"/>
        <w:lang w:val="ru-RU" w:eastAsia="en-US" w:bidi="ar-SA"/>
      </w:rPr>
    </w:lvl>
    <w:lvl w:ilvl="2" w:tplc="D810987A">
      <w:numFmt w:val="bullet"/>
      <w:lvlText w:val="•"/>
      <w:lvlJc w:val="left"/>
      <w:pPr>
        <w:ind w:left="2350" w:hanging="454"/>
      </w:pPr>
      <w:rPr>
        <w:rFonts w:hint="default"/>
        <w:lang w:val="ru-RU" w:eastAsia="en-US" w:bidi="ar-SA"/>
      </w:rPr>
    </w:lvl>
    <w:lvl w:ilvl="3" w:tplc="E49AA518">
      <w:numFmt w:val="bullet"/>
      <w:lvlText w:val="•"/>
      <w:lvlJc w:val="left"/>
      <w:pPr>
        <w:ind w:left="3325" w:hanging="454"/>
      </w:pPr>
      <w:rPr>
        <w:rFonts w:hint="default"/>
        <w:lang w:val="ru-RU" w:eastAsia="en-US" w:bidi="ar-SA"/>
      </w:rPr>
    </w:lvl>
    <w:lvl w:ilvl="4" w:tplc="1D269DB2">
      <w:numFmt w:val="bullet"/>
      <w:lvlText w:val="•"/>
      <w:lvlJc w:val="left"/>
      <w:pPr>
        <w:ind w:left="4301" w:hanging="454"/>
      </w:pPr>
      <w:rPr>
        <w:rFonts w:hint="default"/>
        <w:lang w:val="ru-RU" w:eastAsia="en-US" w:bidi="ar-SA"/>
      </w:rPr>
    </w:lvl>
    <w:lvl w:ilvl="5" w:tplc="547EFBD2">
      <w:numFmt w:val="bullet"/>
      <w:lvlText w:val="•"/>
      <w:lvlJc w:val="left"/>
      <w:pPr>
        <w:ind w:left="5276" w:hanging="454"/>
      </w:pPr>
      <w:rPr>
        <w:rFonts w:hint="default"/>
        <w:lang w:val="ru-RU" w:eastAsia="en-US" w:bidi="ar-SA"/>
      </w:rPr>
    </w:lvl>
    <w:lvl w:ilvl="6" w:tplc="62AA7362">
      <w:numFmt w:val="bullet"/>
      <w:lvlText w:val="•"/>
      <w:lvlJc w:val="left"/>
      <w:pPr>
        <w:ind w:left="6251" w:hanging="454"/>
      </w:pPr>
      <w:rPr>
        <w:rFonts w:hint="default"/>
        <w:lang w:val="ru-RU" w:eastAsia="en-US" w:bidi="ar-SA"/>
      </w:rPr>
    </w:lvl>
    <w:lvl w:ilvl="7" w:tplc="F3A6EB74">
      <w:numFmt w:val="bullet"/>
      <w:lvlText w:val="•"/>
      <w:lvlJc w:val="left"/>
      <w:pPr>
        <w:ind w:left="7227" w:hanging="454"/>
      </w:pPr>
      <w:rPr>
        <w:rFonts w:hint="default"/>
        <w:lang w:val="ru-RU" w:eastAsia="en-US" w:bidi="ar-SA"/>
      </w:rPr>
    </w:lvl>
    <w:lvl w:ilvl="8" w:tplc="7FB6D878">
      <w:numFmt w:val="bullet"/>
      <w:lvlText w:val="•"/>
      <w:lvlJc w:val="left"/>
      <w:pPr>
        <w:ind w:left="8202" w:hanging="45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61D8"/>
    <w:rsid w:val="0001774E"/>
    <w:rsid w:val="001A436A"/>
    <w:rsid w:val="001C564E"/>
    <w:rsid w:val="002A61D8"/>
    <w:rsid w:val="002E05B0"/>
    <w:rsid w:val="003B25B9"/>
    <w:rsid w:val="00474E1F"/>
    <w:rsid w:val="00522599"/>
    <w:rsid w:val="00736B2B"/>
    <w:rsid w:val="00765ADB"/>
    <w:rsid w:val="00786F03"/>
    <w:rsid w:val="007A639C"/>
    <w:rsid w:val="00936B36"/>
    <w:rsid w:val="009B443A"/>
    <w:rsid w:val="00A12EED"/>
    <w:rsid w:val="00BE3BE3"/>
    <w:rsid w:val="00C80FDB"/>
    <w:rsid w:val="00C87324"/>
    <w:rsid w:val="00D55885"/>
    <w:rsid w:val="00DE765F"/>
    <w:rsid w:val="00E22616"/>
    <w:rsid w:val="00EB2D12"/>
    <w:rsid w:val="00EC23BE"/>
    <w:rsid w:val="00EF0315"/>
    <w:rsid w:val="00F33DEC"/>
    <w:rsid w:val="00FB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6A"/>
    <w:pPr>
      <w:spacing w:after="0" w:line="240" w:lineRule="auto"/>
    </w:pPr>
  </w:style>
  <w:style w:type="paragraph" w:customStyle="1" w:styleId="ConsPlusTitle">
    <w:name w:val="ConsPlusTitle"/>
    <w:rsid w:val="002E0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List Paragraph"/>
    <w:basedOn w:val="a"/>
    <w:uiPriority w:val="1"/>
    <w:qFormat/>
    <w:rsid w:val="00C80FDB"/>
    <w:pPr>
      <w:widowControl w:val="0"/>
      <w:autoSpaceDE w:val="0"/>
      <w:autoSpaceDN w:val="0"/>
      <w:spacing w:after="0" w:line="240" w:lineRule="auto"/>
      <w:ind w:left="408" w:firstLine="719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436A"/>
    <w:pPr>
      <w:spacing w:after="0" w:line="240" w:lineRule="auto"/>
    </w:pPr>
  </w:style>
  <w:style w:type="paragraph" w:customStyle="1" w:styleId="ConsPlusTitle">
    <w:name w:val="ConsPlusTitle"/>
    <w:rsid w:val="002E05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76BD95-B77C-410D-A517-4D3200241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1674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Зульфия Хуснулина</dc:creator>
  <cp:keywords/>
  <dc:description/>
  <cp:lastModifiedBy>User</cp:lastModifiedBy>
  <cp:revision>23</cp:revision>
  <dcterms:created xsi:type="dcterms:W3CDTF">2022-01-26T06:47:00Z</dcterms:created>
  <dcterms:modified xsi:type="dcterms:W3CDTF">2022-09-27T07:07:00Z</dcterms:modified>
</cp:coreProperties>
</file>