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FD" w:rsidRPr="0003201F" w:rsidRDefault="004F55FD" w:rsidP="004F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4F55FD" w:rsidRPr="0003201F" w:rsidRDefault="003F20D5" w:rsidP="004F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 w:rsidR="004F55FD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</w:t>
      </w:r>
    </w:p>
    <w:p w:rsidR="004F55FD" w:rsidRPr="0003201F" w:rsidRDefault="004F55FD" w:rsidP="004F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55FD" w:rsidRPr="0003201F" w:rsidRDefault="004F55FD" w:rsidP="004F55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30 апреля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2020года</w:t>
      </w:r>
    </w:p>
    <w:p w:rsidR="004F55FD" w:rsidRPr="0003201F" w:rsidRDefault="004F55FD" w:rsidP="004F55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</w:p>
    <w:p w:rsidR="004F55FD" w:rsidRPr="0003201F" w:rsidRDefault="004F55FD" w:rsidP="004F55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F55FD" w:rsidRPr="0003201F" w:rsidRDefault="004F55FD" w:rsidP="004F55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4F55FD" w:rsidRPr="0003201F" w:rsidRDefault="004F55FD" w:rsidP="004F5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55FD" w:rsidRPr="0003201F" w:rsidRDefault="004F55FD" w:rsidP="004F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:rsidR="004F55FD" w:rsidRPr="0003201F" w:rsidRDefault="004F55FD" w:rsidP="004F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Габдулхаев Р.М. –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:rsidR="004F55FD" w:rsidRPr="0003201F" w:rsidRDefault="004F55FD" w:rsidP="004F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30 человека (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ул.Ленина,Садовая,Ключевая,Первомайская,Победы,Мира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:rsidR="004F55FD" w:rsidRPr="0003201F" w:rsidRDefault="004F55FD" w:rsidP="004F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 Отчет о работе администрации за 2019 год и план работы на 2020 год.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 О мерах противопожарной безопасности.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3. О контейнерной площадке для ТБО и благоустройстве территории населенного пункта.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4.Обработка сельскохозяйственных животных.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5. О терроризме и экстремизме 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201F">
        <w:rPr>
          <w:rFonts w:ascii="yandex-sans" w:hAnsi="yandex-sans"/>
          <w:sz w:val="26"/>
          <w:szCs w:val="26"/>
          <w:shd w:val="clear" w:color="auto" w:fill="FFFFFF"/>
        </w:rPr>
        <w:t>Об организации выпаса скота населения.</w:t>
      </w:r>
    </w:p>
    <w:p w:rsidR="00593FC0" w:rsidRPr="0003201F" w:rsidRDefault="00593FC0" w:rsidP="0059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– главу сельского поселения.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нам необходимо избрать  председателя и секретаря.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:rsidR="00593FC0" w:rsidRPr="0003201F" w:rsidRDefault="00593FC0" w:rsidP="00593FC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Габдулхаева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Ришата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Миратовича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, главу сельского поселения.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: Нет возражений?  Кто за данное предложение, прошу голосовать.</w:t>
      </w:r>
    </w:p>
    <w:p w:rsidR="00593FC0" w:rsidRPr="0003201F" w:rsidRDefault="00593FC0" w:rsidP="00593F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 w:rsidR="00C91DF4" w:rsidRPr="000320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93FC0" w:rsidRPr="0003201F" w:rsidRDefault="00593FC0" w:rsidP="00593F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:rsidR="00593FC0" w:rsidRPr="0003201F" w:rsidRDefault="00593FC0" w:rsidP="00593FC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Поступило предложение избрать секретарем заседания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Ахматьянову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Илизу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Зуфаровну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 Нет возражений?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За – </w:t>
      </w:r>
      <w:r w:rsidR="00C91DF4" w:rsidRPr="000320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:rsidR="00593FC0" w:rsidRPr="0003201F" w:rsidRDefault="00593FC0" w:rsidP="00593F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 предлагается включить 5 вопросов:</w:t>
      </w:r>
    </w:p>
    <w:p w:rsidR="00593FC0" w:rsidRPr="0003201F" w:rsidRDefault="00593FC0" w:rsidP="00593F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 Отчет о работе администрации за 2019 год и план работы на 2020 год.</w:t>
      </w:r>
    </w:p>
    <w:p w:rsidR="00593FC0" w:rsidRPr="0003201F" w:rsidRDefault="00593FC0" w:rsidP="00593F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 О мерах противопожарной безопасности.</w:t>
      </w:r>
    </w:p>
    <w:p w:rsidR="00593FC0" w:rsidRPr="0003201F" w:rsidRDefault="00593FC0" w:rsidP="00593F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3. О контейнерной площадке для ТБО и благоустройстве территории населенного пункта.</w:t>
      </w:r>
    </w:p>
    <w:p w:rsidR="00593FC0" w:rsidRPr="0003201F" w:rsidRDefault="00593FC0" w:rsidP="00593F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4.Обработка сельскохозяйственных животных.</w:t>
      </w:r>
    </w:p>
    <w:p w:rsidR="00593FC0" w:rsidRPr="0003201F" w:rsidRDefault="00593FC0" w:rsidP="00593F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5. Выгон скота на пастбище.       </w:t>
      </w:r>
    </w:p>
    <w:p w:rsidR="00593FC0" w:rsidRPr="0003201F" w:rsidRDefault="00593FC0" w:rsidP="00593F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C91DF4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Он рассказал проделанной в 2019 году работе и о планах на 2020 год.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</w:p>
    <w:p w:rsidR="00593FC0" w:rsidRPr="0003201F" w:rsidRDefault="00593FC0" w:rsidP="00C91D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Работу администрации сельского поселения за 2019 года считать удовлетворительной.</w:t>
      </w:r>
    </w:p>
    <w:p w:rsidR="00593FC0" w:rsidRPr="0003201F" w:rsidRDefault="00593FC0" w:rsidP="00593FC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C91DF4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2.СЛУШАЛИ: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каждом населенном пункте должно быть пожарное депо. У нас имеется. Имеется одна машина. Машина исправна, заправлена ГСМ. Для содержания пожарной машины собираем добровольный пожарный взнос от населения по 200 рублей с каждого дома. Платят пожарный взнос примерно 15-20%. Это дело добровольное. Но сами понимаете, что пожарная машина содержится только за счет этих средств. Она не на нашем балансе, и поэтому на ее содержание в бюджете денег нет. Поэтому этот взнос нужно платить. В администрации ведется полный отчет по поступившим средствам. Покупаются запасные части для машины, всегда полный бак ГСМ. После выезда на пожар машина сразу же полностью заправляется.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ят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 домах многодетных семей, одиноких пожилых граждан,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детей, родившихся с 01 января 2019 года были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установлены пожарные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 Остальных граждан тоже просим самим приобрести их и установить. Стоит он недорого, 200-300 рублей.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</w:p>
    <w:p w:rsidR="00593FC0" w:rsidRPr="0003201F" w:rsidRDefault="00593FC0" w:rsidP="00CA02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Строго соблюдать меры пожарной безопасности на территории сельского поселения. </w:t>
      </w:r>
    </w:p>
    <w:p w:rsidR="00593FC0" w:rsidRPr="0003201F" w:rsidRDefault="00593FC0" w:rsidP="00CA02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Для содержания пожарной машины установить добровольный пожарный взнос от населения по 200 рублей с каждого двора.</w:t>
      </w:r>
    </w:p>
    <w:p w:rsidR="00593FC0" w:rsidRPr="0003201F" w:rsidRDefault="00593FC0" w:rsidP="00CA02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Рекомендовать населению установить в домах пожарные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3.СЛУШАЛИ: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При въезде на наше село имеется ограждение. Оно устарело, сгнило,  нужно решить вопрос, что будем делать – сделать новое ограждение или просто снести старое.  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и очистить его территорию.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Габдулхаев Р.М.: Еще один вопрос – это контейнерная площадка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Ленина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 xml:space="preserve">ам сегодня необходимо решением 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утвердить местоположение данной контейнерной площадки.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CA0259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  <w:r w:rsidR="00CA0259" w:rsidRPr="0003201F">
        <w:rPr>
          <w:rFonts w:ascii="Times New Roman" w:eastAsia="Times New Roman" w:hAnsi="Times New Roman" w:cs="Times New Roman"/>
          <w:i/>
          <w:sz w:val="24"/>
          <w:szCs w:val="24"/>
        </w:rPr>
        <w:t>Утвердить местоположение контейнерной площадки по ул</w:t>
      </w:r>
      <w:proofErr w:type="gramStart"/>
      <w:r w:rsidR="00CA0259" w:rsidRPr="0003201F">
        <w:rPr>
          <w:rFonts w:ascii="Times New Roman" w:eastAsia="Times New Roman" w:hAnsi="Times New Roman" w:cs="Times New Roman"/>
          <w:i/>
          <w:sz w:val="24"/>
          <w:szCs w:val="24"/>
        </w:rPr>
        <w:t>.Л</w:t>
      </w:r>
      <w:proofErr w:type="gramEnd"/>
      <w:r w:rsidR="00CA0259"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енина </w:t>
      </w:r>
      <w:proofErr w:type="spellStart"/>
      <w:r w:rsidR="00CA0259" w:rsidRPr="0003201F">
        <w:rPr>
          <w:rFonts w:ascii="Times New Roman" w:eastAsia="Times New Roman" w:hAnsi="Times New Roman" w:cs="Times New Roman"/>
          <w:i/>
          <w:sz w:val="24"/>
          <w:szCs w:val="24"/>
        </w:rPr>
        <w:t>с.Кубиязы</w:t>
      </w:r>
      <w:proofErr w:type="spellEnd"/>
      <w:r w:rsidR="00CA0259"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</w:p>
    <w:p w:rsidR="00CA0259" w:rsidRPr="0003201F" w:rsidRDefault="00CA0259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CA0259" w:rsidRPr="0003201F" w:rsidRDefault="00CA0259" w:rsidP="00CA0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Утвердить местоположение контейнерной площадки по ул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.Л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енина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с.Кубиязы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4.СЛУШАЛИ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Мухаметов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Р.Ф. – ветврач    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Он  рассказал об обработке КРС, искусственном осеменении, прививках, о бешенстве животных. Делаем прививку на лишай месячным телятам. Лейкоза нет СП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сельсовет. В этом году будем прикреплять бирки телятам с 11.05.2020г. Некоторые граждане отказались от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биркования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FC0" w:rsidRPr="0003201F" w:rsidRDefault="00593FC0" w:rsidP="00593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(Обсуждение)</w:t>
      </w: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593FC0" w:rsidRPr="0003201F" w:rsidRDefault="00593FC0" w:rsidP="00593F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93FC0" w:rsidRPr="0003201F" w:rsidRDefault="00593FC0" w:rsidP="0059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Решили: Информацию ветеринарного врача принять к сведению.</w:t>
      </w:r>
    </w:p>
    <w:p w:rsidR="004F55FD" w:rsidRPr="0003201F" w:rsidRDefault="004F55FD" w:rsidP="004F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03201F" w:rsidRPr="0003201F" w:rsidRDefault="0003201F" w:rsidP="0003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>5. СЛУШАЛИ:</w:t>
      </w:r>
    </w:p>
    <w:p w:rsidR="0003201F" w:rsidRPr="0003201F" w:rsidRDefault="0003201F" w:rsidP="000320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настоящее время всё чаще и чаще слышим о социально негативном явлении - </w:t>
      </w:r>
      <w:r w:rsidRPr="000320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терроризм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0320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экстремизм.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 Акты терроризма  уносят огромное количество невинных жизней,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одномоментно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 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Терроризмом называют преступление. Совершающие его люди стремятся убить как можно больше мирного населения. В отличие от обычных убийств, где целью становится конкретная личность, террористические нападения идут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жертвы, которых другие убийцы стараются избежать. Для террориста нет разницы, сколько именно человек пострадает на пути к их цели.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Какие цели бывают у террористов?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Убить как можно больше людей. Для этого выбираются места наибольшего скопления населения. Это могут быть различные праздники, мероприятия, общественный транспорт в час пик. Любое место, в котором собирается толпа людей можно назвать потенциально опасным. Именно их может выбрать террорист для своего преступления.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Убить конкретного человека или группу лиц, не заботясь о том, смогут ли пострадать во время нападения другие люди. Здесь очень важно видеть разницу. Ведь если преступник берет пистолет и стреляет в своего врага посреди оживленной улицы – это убийство. Но если он запасается взрывчатым веществом и выходит на ту же улицу – это терроризм. Пусть даже случайным прохожим повезет, они останутся живы и отделаются лишь травмами. Все равно, раз один человек пренебрегает безопасностью невиновных ради достижения своей цели – это терроризм.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Привлечь внимание через преступление или наоборот отвлечь на страшные события общественность, в то время как в другом месте готовятся или уже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ят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прочие преступные действия. Здесь стоит помнить, что террорист редко работает в одиночку. Чаще всего это целые преступные группы, которые долгое время разрабатывают план преступления и силами большого количества людей притворяют его в жизнь.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Террористы – это преступники, которые ведут борьбу не против полиции или армии. Они сражаются с обычными людьми против их воли. Помимо убийств, они берут заложников, похищают и жестоко обращаются со своими жертвами. Поведение террористов непредсказуемо именно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столкнувшись с ними не стоит поддаваться панике или оказывать сопротивление. Террористы не ценят жизни заложников. Именно поэтому само явление терроризма опасно и трагично.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сложная и неоднородная форма выражения ненависти и вражды. Различают следующие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экстремизма: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201F" w:rsidRPr="0003201F" w:rsidRDefault="0003201F" w:rsidP="000320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политический</w:t>
      </w:r>
    </w:p>
    <w:p w:rsidR="0003201F" w:rsidRPr="0003201F" w:rsidRDefault="0003201F" w:rsidP="000320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национальный</w:t>
      </w:r>
    </w:p>
    <w:p w:rsidR="0003201F" w:rsidRPr="0003201F" w:rsidRDefault="0003201F" w:rsidP="000320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религиозный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  Национальный 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 Под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религиозным экстремизмом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Политический 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движения или       течения против существующего конституционного строя.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Преступления экстремистской направленности.        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 преступлениям экстремистской направленности относятся: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 публичные призывы к осуществлению экстремистской деятельности; возбуждение ненависти или вражды, а равно унижение человеческого достоинства;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организация экстремистского сообщества.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Проявления экстремистской деятельности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Терроризм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крайнее проявление экстремизма, явление, связанное с насилием, угрожающее жизни и здоровью граждан.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– это форма общественного единства, основанная на идее национального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прево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ства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национальной исключительности.</w:t>
      </w:r>
      <w:proofErr w:type="gramEnd"/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Расизм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Фашизм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- это идеология и практика, утверждающие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прево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ство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возникновения терроризма и экстремизма.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 причинам возникновения экстремизма можно отнести следующие: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нарастание социальной напряженности;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снижение идеологической составляющей в воспитательном процессе, что приведет к утрате нравственных ценностей;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-это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бездуховность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Социальную базу экстремистских групп составляют, люди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оказалась наиболее подверженной этому влиянию. Это очень хорошая среда для экстремистских групп.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Правила безопасности, которые могут спасти жизнь.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Во многих опасных для жизни ситуациях (например, когда незнакомец преследует вас) рекомендуется держаться оживленных мест. Однако в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случае с терроризмом, безопаснее окажется обратное. К сожалению, невозможно предугадать, где и когда произойдет нападение. А потому, вы должны знать несколько правил: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Всегда, находясь за пределами дома, сохраняйте бдительность. Обращайте внимание на все, что кажется подозрительным и сообщайте об этом взрослым.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Не берите сумки и другие вещи из рук незнакомых людей, даже если вас всего лишь просят передать их. Не прикасайтесь к бесхозным вещам. Также не стоит оставлять свои вещи без присмотра. Один из преступников может подбросить в вашу сумку взрывчатые элементы, пока вы не видите этого.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Заранее договоритесь с семьей о месте встречи на случай непредвиденной ситуации. Постарайтесь запомнить номер телефона одного из членов семьи, чтобы связаться с ним, если произойдет что-то страшное.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ab/>
      </w:r>
      <w:r w:rsidRPr="0003201F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320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1F">
        <w:rPr>
          <w:rFonts w:ascii="Times New Roman" w:hAnsi="Times New Roman" w:cs="Times New Roman"/>
          <w:i/>
          <w:sz w:val="24"/>
          <w:szCs w:val="24"/>
        </w:rPr>
        <w:t xml:space="preserve">1.Информацию принять к сведению. 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1F">
        <w:rPr>
          <w:rFonts w:ascii="Times New Roman" w:hAnsi="Times New Roman" w:cs="Times New Roman"/>
          <w:i/>
          <w:sz w:val="24"/>
          <w:szCs w:val="24"/>
        </w:rPr>
        <w:t>2. Проявлять бдительность и активно вести работу по противодействию распространению идеологии терроризма и экстремизма.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1F">
        <w:rPr>
          <w:rFonts w:ascii="Times New Roman" w:hAnsi="Times New Roman" w:cs="Times New Roman"/>
          <w:sz w:val="24"/>
          <w:szCs w:val="24"/>
        </w:rPr>
        <w:t>.</w:t>
      </w:r>
    </w:p>
    <w:p w:rsidR="0003201F" w:rsidRPr="0003201F" w:rsidRDefault="0003201F" w:rsidP="000320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6.СЛУШАЛИ: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Старш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пастухов 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Хасанова Г.А и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Гайнельзянова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М.М. -  старши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пастухов  выступил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 полным отчетом за 2019год.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5FD" w:rsidRPr="0003201F" w:rsidRDefault="004F55FD" w:rsidP="004F55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Выступившие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предложили сделать один  выход на 1 КРС 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и один раз в год за овец.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4F55FD" w:rsidRPr="0003201F" w:rsidRDefault="004F55FD" w:rsidP="004F55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за то, чтобы назначить 1 выход за 1  КРС и один раз в год за овец. 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30, прошу голосовать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Сейчас нам необходимо избрать старших пастухов на 2018год. Кого предложите?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ВЫСТУПИЛИ:</w:t>
      </w:r>
    </w:p>
    <w:p w:rsidR="004F55FD" w:rsidRPr="0003201F" w:rsidRDefault="004F55FD" w:rsidP="00CA02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Гарейшина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Х.,Султанова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Ф.Халилов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Р.А.,Шагиев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А.Г.    они предложили оставить старшим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пастух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М.М.Гайнельзянова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и Г.А.Хасанова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.  Он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и оба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хорошо работал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 за то, чтобы избрать старшим</w:t>
      </w:r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пастухов  </w:t>
      </w:r>
      <w:proofErr w:type="spellStart"/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М.М.Гайнельзянова</w:t>
      </w:r>
      <w:proofErr w:type="spellEnd"/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Г.А.Хасанова</w:t>
      </w:r>
      <w:proofErr w:type="gramStart"/>
      <w:r w:rsidR="00CA0259"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прошу проголосовать.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Габдулхаев  Р.М. -  Когда выпустим скот на пастбище?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Было предложено выпустить скот на пастбище 1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мая 20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:rsidR="004F55FD" w:rsidRPr="0003201F" w:rsidRDefault="004F55FD" w:rsidP="004F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2A27F0" w:rsidRPr="000320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4F55FD" w:rsidRPr="0003201F" w:rsidRDefault="004F55FD" w:rsidP="004F55F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 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4F55FD" w:rsidRPr="0003201F" w:rsidRDefault="00740FEC" w:rsidP="004F55F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Решение:</w:t>
      </w:r>
    </w:p>
    <w:p w:rsidR="00A91FD7" w:rsidRPr="0003201F" w:rsidRDefault="00A91FD7" w:rsidP="00A91FD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В 2020 году назначить один выход на  1 КРС -1 день и 1 раз в год за овец</w:t>
      </w:r>
    </w:p>
    <w:p w:rsidR="00A91FD7" w:rsidRPr="0003201F" w:rsidRDefault="00A91FD7" w:rsidP="00A91FD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Скот пасти на пастбище с 7.00 до 20.00 часов.</w:t>
      </w:r>
    </w:p>
    <w:p w:rsidR="00A91FD7" w:rsidRPr="0003201F" w:rsidRDefault="00A91FD7" w:rsidP="00A91FD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Молодняк содержать в карде.</w:t>
      </w:r>
    </w:p>
    <w:p w:rsidR="00A91FD7" w:rsidRPr="0003201F" w:rsidRDefault="00A91FD7" w:rsidP="00A91FD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Старшими  пастухов  назначить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М.М.Гайнельзянова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Г.А.Хасанова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бязать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их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A91FD7" w:rsidRPr="0003201F" w:rsidRDefault="00A91FD7" w:rsidP="00A91FD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Населению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A91FD7" w:rsidRPr="0003201F" w:rsidRDefault="00A91FD7" w:rsidP="00A91FD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Скот выпустить на пастбище 10 мая 2020 года.  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91FD7" w:rsidRPr="0003201F" w:rsidRDefault="00A91FD7" w:rsidP="00A91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A91FD7" w:rsidRPr="0003201F" w:rsidRDefault="00A91FD7" w:rsidP="00A91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 каждому вопросу было принято решение. Я вам зачитаю обобщенный проект решения сегодняшнего 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граждан. (Познакомил с проектом решения). Какие будут предложения?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:rsidR="00A91FD7" w:rsidRPr="0003201F" w:rsidRDefault="00A91FD7" w:rsidP="00A91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8A2A35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A91FD7" w:rsidRPr="0003201F" w:rsidRDefault="00A91FD7" w:rsidP="00A91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91FD7" w:rsidRPr="0003201F" w:rsidRDefault="00A91FD7" w:rsidP="00A91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:rsidR="00A91FD7" w:rsidRPr="0003201F" w:rsidRDefault="00A91FD7" w:rsidP="00A91FD7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 w:rsidRPr="0003201F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 w:rsidR="003F20D5"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:rsidR="00A91FD7" w:rsidRDefault="00A91FD7" w:rsidP="00A91FD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 w:rsidR="003F20D5">
        <w:rPr>
          <w:rFonts w:ascii="Times New Roman" w:eastAsia="Times New Roman" w:hAnsi="Times New Roman" w:cs="Times New Roman"/>
          <w:bCs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объявляю 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:rsidR="003F20D5" w:rsidRPr="0003201F" w:rsidRDefault="003F20D5" w:rsidP="00A91FD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1FD7" w:rsidRPr="0003201F" w:rsidRDefault="00A91FD7" w:rsidP="00A91FD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Габдулхаев Р.М.</w:t>
      </w:r>
    </w:p>
    <w:p w:rsidR="00A91FD7" w:rsidRPr="0003201F" w:rsidRDefault="00A91FD7" w:rsidP="00A91FD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>Ахматьянова</w:t>
      </w:r>
      <w:proofErr w:type="spellEnd"/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</w:t>
      </w:r>
    </w:p>
    <w:p w:rsidR="004F55FD" w:rsidRPr="0003201F" w:rsidRDefault="004F55FD" w:rsidP="004F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F55FD" w:rsidRPr="0003201F" w:rsidRDefault="004F55FD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A35" w:rsidRPr="0003201F" w:rsidRDefault="008A2A35" w:rsidP="004F55FD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5FD" w:rsidRPr="0003201F" w:rsidRDefault="004F55FD" w:rsidP="004F5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4F55FD" w:rsidRPr="0003201F" w:rsidRDefault="004F55FD" w:rsidP="004F5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СЕЛЬСКО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:rsidR="004F55FD" w:rsidRPr="0003201F" w:rsidRDefault="004F55FD" w:rsidP="004F5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4F55FD" w:rsidRPr="0003201F" w:rsidRDefault="003F20D5" w:rsidP="004F5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</w:t>
      </w:r>
      <w:r w:rsidR="004F55FD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:rsidR="004F55FD" w:rsidRPr="0003201F" w:rsidRDefault="004F55FD" w:rsidP="004F55FD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4F55FD" w:rsidRPr="0003201F" w:rsidRDefault="004F55FD" w:rsidP="004F5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:rsidR="004F55FD" w:rsidRPr="0003201F" w:rsidRDefault="004F55FD" w:rsidP="004F55F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от  </w:t>
      </w:r>
      <w:r w:rsidR="002A27F0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апреля 2020 г.</w:t>
      </w:r>
    </w:p>
    <w:p w:rsidR="004F55FD" w:rsidRPr="0003201F" w:rsidRDefault="004F55FD" w:rsidP="004F5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A35" w:rsidRPr="0003201F" w:rsidRDefault="004F55FD" w:rsidP="000320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улиц Ленина, Садовая, Ключевая, Первомайская, Победы, Мира </w:t>
      </w:r>
      <w:proofErr w:type="spellStart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район РБ, решил</w:t>
      </w:r>
      <w:r w:rsidR="003F20D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A2A35" w:rsidRPr="000320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Работу администрации сельского поселения за 2019 года считать удовлетворительной.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Для содержания пожарной машины установить добровольный пожарный взнос от населения по 200 рублей с каждого двора.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населению установить в домах пожарные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очистить его территорию.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Утвердить местоположение контейнерной площадки по ул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енина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с.Кубиязы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01F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Информацию ветеринарного врача принять к сведению.</w:t>
      </w:r>
    </w:p>
    <w:p w:rsidR="0003201F" w:rsidRPr="0003201F" w:rsidRDefault="0003201F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Проявлять бдительность и активно вести работу по противодействию распространению идеологии терроризма и экстремизма.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В 2020 году назначить один выход на  1 КРС -1 день и 1 раз в год за овец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Скот пасти на пастбище с 7.00 до 20.00 часов.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Молодняк содержать в карде.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Старшими  пастухов  назначить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М.М.Гайнельзянова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Г.А.Хасанова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бязать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их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Населению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Скот выпустить на пастбище 10 мая 2020 года.  </w:t>
      </w:r>
    </w:p>
    <w:p w:rsidR="008A2A35" w:rsidRPr="0003201F" w:rsidRDefault="008A2A35" w:rsidP="0003201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администрацию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8A2A35" w:rsidRPr="0003201F" w:rsidRDefault="008A2A35" w:rsidP="0003201F">
      <w:pPr>
        <w:spacing w:after="0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01F" w:rsidRPr="0003201F" w:rsidRDefault="008A2A35" w:rsidP="003F20D5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 w:rsidRPr="000320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F20D5">
        <w:rPr>
          <w:rFonts w:ascii="Times New Roman" w:eastAsia="Times New Roman" w:hAnsi="Times New Roman" w:cs="Times New Roman"/>
          <w:sz w:val="24"/>
          <w:szCs w:val="28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Габдулхаев Р.М.</w:t>
      </w:r>
    </w:p>
    <w:sectPr w:rsidR="0003201F" w:rsidRPr="0003201F" w:rsidSect="0079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9CF"/>
    <w:multiLevelType w:val="multilevel"/>
    <w:tmpl w:val="73C85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1220D"/>
    <w:multiLevelType w:val="multilevel"/>
    <w:tmpl w:val="1590A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7667"/>
    <w:multiLevelType w:val="hybridMultilevel"/>
    <w:tmpl w:val="59E8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7F3"/>
    <w:multiLevelType w:val="hybridMultilevel"/>
    <w:tmpl w:val="93A23F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95565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6109E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B0BAB"/>
    <w:multiLevelType w:val="hybridMultilevel"/>
    <w:tmpl w:val="A1F6D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C949CF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7AF4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42B58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50069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5AC5"/>
    <w:multiLevelType w:val="multilevel"/>
    <w:tmpl w:val="25C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81ABD"/>
    <w:multiLevelType w:val="multilevel"/>
    <w:tmpl w:val="EC2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A23200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2A88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5DBD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03FC"/>
    <w:multiLevelType w:val="hybridMultilevel"/>
    <w:tmpl w:val="3820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606D9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F100D"/>
    <w:multiLevelType w:val="hybridMultilevel"/>
    <w:tmpl w:val="C6FA1F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5304F3A"/>
    <w:multiLevelType w:val="hybridMultilevel"/>
    <w:tmpl w:val="78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09AC"/>
    <w:multiLevelType w:val="multilevel"/>
    <w:tmpl w:val="53C2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5540C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D50E1"/>
    <w:multiLevelType w:val="hybridMultilevel"/>
    <w:tmpl w:val="78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07DDC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7"/>
  </w:num>
  <w:num w:numId="6">
    <w:abstractNumId w:val="4"/>
  </w:num>
  <w:num w:numId="7">
    <w:abstractNumId w:val="15"/>
  </w:num>
  <w:num w:numId="8">
    <w:abstractNumId w:val="13"/>
  </w:num>
  <w:num w:numId="9">
    <w:abstractNumId w:val="22"/>
  </w:num>
  <w:num w:numId="10">
    <w:abstractNumId w:val="2"/>
  </w:num>
  <w:num w:numId="11">
    <w:abstractNumId w:val="9"/>
  </w:num>
  <w:num w:numId="12">
    <w:abstractNumId w:val="23"/>
  </w:num>
  <w:num w:numId="13">
    <w:abstractNumId w:val="21"/>
  </w:num>
  <w:num w:numId="14">
    <w:abstractNumId w:val="8"/>
  </w:num>
  <w:num w:numId="15">
    <w:abstractNumId w:val="5"/>
  </w:num>
  <w:num w:numId="16">
    <w:abstractNumId w:val="14"/>
  </w:num>
  <w:num w:numId="17">
    <w:abstractNumId w:val="12"/>
  </w:num>
  <w:num w:numId="18">
    <w:abstractNumId w:val="11"/>
  </w:num>
  <w:num w:numId="19">
    <w:abstractNumId w:val="1"/>
  </w:num>
  <w:num w:numId="20">
    <w:abstractNumId w:val="20"/>
  </w:num>
  <w:num w:numId="21">
    <w:abstractNumId w:val="0"/>
  </w:num>
  <w:num w:numId="22">
    <w:abstractNumId w:val="18"/>
  </w:num>
  <w:num w:numId="23">
    <w:abstractNumId w:val="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B311F3"/>
    <w:rsid w:val="00015330"/>
    <w:rsid w:val="0003201F"/>
    <w:rsid w:val="00043867"/>
    <w:rsid w:val="00073C96"/>
    <w:rsid w:val="000A6BC9"/>
    <w:rsid w:val="00162503"/>
    <w:rsid w:val="0017075E"/>
    <w:rsid w:val="00265F7D"/>
    <w:rsid w:val="002A210D"/>
    <w:rsid w:val="002A27F0"/>
    <w:rsid w:val="002C0661"/>
    <w:rsid w:val="002D1F1D"/>
    <w:rsid w:val="002D4FB8"/>
    <w:rsid w:val="00382893"/>
    <w:rsid w:val="003E432A"/>
    <w:rsid w:val="003F20D5"/>
    <w:rsid w:val="0042398E"/>
    <w:rsid w:val="004C0CC0"/>
    <w:rsid w:val="004F55FD"/>
    <w:rsid w:val="005128FB"/>
    <w:rsid w:val="00593FC0"/>
    <w:rsid w:val="0059527B"/>
    <w:rsid w:val="005F1103"/>
    <w:rsid w:val="00621C1C"/>
    <w:rsid w:val="00632772"/>
    <w:rsid w:val="00640C1A"/>
    <w:rsid w:val="006C0A8F"/>
    <w:rsid w:val="006E4372"/>
    <w:rsid w:val="00722C3D"/>
    <w:rsid w:val="00740FEC"/>
    <w:rsid w:val="007561B9"/>
    <w:rsid w:val="00757CAF"/>
    <w:rsid w:val="0079758E"/>
    <w:rsid w:val="00814F7E"/>
    <w:rsid w:val="0089431E"/>
    <w:rsid w:val="008A2A35"/>
    <w:rsid w:val="008F2BF0"/>
    <w:rsid w:val="0092505D"/>
    <w:rsid w:val="00947253"/>
    <w:rsid w:val="009542BA"/>
    <w:rsid w:val="00984B9E"/>
    <w:rsid w:val="009E1747"/>
    <w:rsid w:val="009E5435"/>
    <w:rsid w:val="00A15F73"/>
    <w:rsid w:val="00A24B78"/>
    <w:rsid w:val="00A27175"/>
    <w:rsid w:val="00A63710"/>
    <w:rsid w:val="00A91FD7"/>
    <w:rsid w:val="00B311F3"/>
    <w:rsid w:val="00B47745"/>
    <w:rsid w:val="00B97564"/>
    <w:rsid w:val="00BF78DA"/>
    <w:rsid w:val="00C306B6"/>
    <w:rsid w:val="00C811A7"/>
    <w:rsid w:val="00C91DF4"/>
    <w:rsid w:val="00CA0259"/>
    <w:rsid w:val="00CB312C"/>
    <w:rsid w:val="00D329DC"/>
    <w:rsid w:val="00D525CB"/>
    <w:rsid w:val="00DF25DA"/>
    <w:rsid w:val="00DF3BF2"/>
    <w:rsid w:val="00E37920"/>
    <w:rsid w:val="00E654DB"/>
    <w:rsid w:val="00EA4AF7"/>
    <w:rsid w:val="00F37616"/>
    <w:rsid w:val="00FB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1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15330"/>
  </w:style>
  <w:style w:type="character" w:customStyle="1" w:styleId="c1">
    <w:name w:val="c1"/>
    <w:basedOn w:val="a0"/>
    <w:rsid w:val="00015330"/>
  </w:style>
  <w:style w:type="character" w:customStyle="1" w:styleId="c2">
    <w:name w:val="c2"/>
    <w:basedOn w:val="a0"/>
    <w:rsid w:val="00015330"/>
  </w:style>
  <w:style w:type="character" w:customStyle="1" w:styleId="c5">
    <w:name w:val="c5"/>
    <w:basedOn w:val="a0"/>
    <w:rsid w:val="00015330"/>
  </w:style>
  <w:style w:type="character" w:customStyle="1" w:styleId="c0">
    <w:name w:val="c0"/>
    <w:basedOn w:val="a0"/>
    <w:rsid w:val="00015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167C-2196-411F-A298-67282E20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49</cp:revision>
  <cp:lastPrinted>2020-05-05T06:41:00Z</cp:lastPrinted>
  <dcterms:created xsi:type="dcterms:W3CDTF">2020-04-30T04:22:00Z</dcterms:created>
  <dcterms:modified xsi:type="dcterms:W3CDTF">2020-10-16T11:01:00Z</dcterms:modified>
</cp:coreProperties>
</file>