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64" w:type="pct"/>
        <w:tblInd w:w="108" w:type="dxa"/>
        <w:tblLook w:val="01E0"/>
      </w:tblPr>
      <w:tblGrid>
        <w:gridCol w:w="3497"/>
        <w:gridCol w:w="2683"/>
        <w:gridCol w:w="3319"/>
      </w:tblGrid>
      <w:tr w:rsidR="00677424" w:rsidRPr="00677424" w:rsidTr="00792A3E">
        <w:tc>
          <w:tcPr>
            <w:tcW w:w="1840" w:type="pct"/>
            <w:hideMark/>
          </w:tcPr>
          <w:p w:rsidR="00677424" w:rsidRPr="00677424" w:rsidRDefault="00677424" w:rsidP="00677424">
            <w:pPr>
              <w:spacing w:line="240" w:lineRule="auto"/>
              <w:jc w:val="center"/>
              <w:rPr>
                <w:rFonts w:ascii="Times New Roman" w:eastAsia="MS Mincho" w:hAnsi="Times New Roman" w:cs="Times New Roman"/>
                <w:b/>
                <w:caps/>
                <w:sz w:val="18"/>
                <w:szCs w:val="24"/>
                <w:lang w:val="be-BY"/>
              </w:rPr>
            </w:pPr>
            <w:bookmarkStart w:id="0" w:name="_page_3_0"/>
            <w:r w:rsidRPr="00677424">
              <w:rPr>
                <w:rFonts w:ascii="Times New Roman" w:eastAsia="Times New Roman" w:hAnsi="Times New Roman" w:cs="Times New Roman"/>
                <w:b/>
                <w:caps/>
                <w:sz w:val="18"/>
                <w:szCs w:val="24"/>
                <w:lang w:val="be-BY"/>
              </w:rPr>
              <w:t>Баш</w:t>
            </w:r>
            <w:r w:rsidRPr="00677424">
              <w:rPr>
                <w:rFonts w:ascii="Cambria Math" w:eastAsia="MS Mincho" w:hAnsi="Cambria Math" w:cs="Cambria Math"/>
                <w:b/>
                <w:caps/>
                <w:sz w:val="18"/>
                <w:szCs w:val="24"/>
                <w:lang w:val="be-BY"/>
              </w:rPr>
              <w:t>ҡ</w:t>
            </w:r>
            <w:r w:rsidRPr="00677424">
              <w:rPr>
                <w:rFonts w:ascii="Times New Roman" w:eastAsia="MS Mincho" w:hAnsi="Times New Roman" w:cs="Times New Roman"/>
                <w:b/>
                <w:caps/>
                <w:sz w:val="18"/>
                <w:szCs w:val="24"/>
                <w:lang w:val="be-BY"/>
              </w:rPr>
              <w:t>ортостан Республикаһы</w:t>
            </w:r>
          </w:p>
          <w:p w:rsidR="00677424" w:rsidRPr="00677424" w:rsidRDefault="00677424" w:rsidP="00677424">
            <w:pPr>
              <w:spacing w:line="240" w:lineRule="auto"/>
              <w:jc w:val="center"/>
              <w:rPr>
                <w:rFonts w:ascii="Times New Roman" w:eastAsia="MS Mincho" w:hAnsi="Times New Roman" w:cs="Times New Roman"/>
                <w:b/>
                <w:sz w:val="18"/>
                <w:szCs w:val="24"/>
                <w:lang w:val="be-BY"/>
              </w:rPr>
            </w:pPr>
            <w:r w:rsidRPr="00677424">
              <w:rPr>
                <w:rFonts w:ascii="Times New Roman" w:eastAsia="MS Mincho" w:hAnsi="Times New Roman" w:cs="Times New Roman"/>
                <w:b/>
                <w:sz w:val="18"/>
                <w:szCs w:val="24"/>
                <w:lang w:val="be-BY"/>
              </w:rPr>
              <w:t>АС</w:t>
            </w:r>
            <w:r w:rsidRPr="00677424">
              <w:rPr>
                <w:rFonts w:ascii="Cambria Math" w:eastAsia="MS Mincho" w:hAnsi="Cambria Math" w:cs="Cambria Math"/>
                <w:b/>
                <w:sz w:val="18"/>
                <w:szCs w:val="24"/>
                <w:lang w:val="be-BY"/>
              </w:rPr>
              <w:t>Ҡ</w:t>
            </w:r>
            <w:r w:rsidRPr="00677424">
              <w:rPr>
                <w:rFonts w:ascii="Times New Roman" w:eastAsia="MS Mincho" w:hAnsi="Times New Roman" w:cs="Times New Roman"/>
                <w:b/>
                <w:sz w:val="18"/>
                <w:szCs w:val="24"/>
                <w:lang w:val="be-BY"/>
              </w:rPr>
              <w:t xml:space="preserve">ЫН РАЙОНЫ </w:t>
            </w:r>
          </w:p>
          <w:p w:rsidR="00677424" w:rsidRPr="00677424" w:rsidRDefault="00677424" w:rsidP="00677424">
            <w:pPr>
              <w:spacing w:line="240" w:lineRule="auto"/>
              <w:jc w:val="center"/>
              <w:rPr>
                <w:rFonts w:ascii="Times New Roman" w:eastAsia="MS Mincho" w:hAnsi="Times New Roman" w:cs="Times New Roman"/>
                <w:b/>
                <w:sz w:val="18"/>
                <w:szCs w:val="24"/>
                <w:lang w:val="be-BY"/>
              </w:rPr>
            </w:pPr>
            <w:r w:rsidRPr="00677424">
              <w:rPr>
                <w:rFonts w:ascii="Times New Roman" w:eastAsia="MS Mincho" w:hAnsi="Times New Roman" w:cs="Times New Roman"/>
                <w:b/>
                <w:sz w:val="18"/>
                <w:szCs w:val="24"/>
                <w:lang w:val="be-BY"/>
              </w:rPr>
              <w:t xml:space="preserve">МУНИЦИПАЛЬ РАЙОНЫНЫҢ </w:t>
            </w:r>
          </w:p>
          <w:p w:rsidR="00677424" w:rsidRPr="00677424" w:rsidRDefault="00677424" w:rsidP="00677424">
            <w:pPr>
              <w:spacing w:line="240" w:lineRule="auto"/>
              <w:jc w:val="center"/>
              <w:rPr>
                <w:rFonts w:ascii="Times New Roman" w:eastAsia="MS Mincho" w:hAnsi="Times New Roman" w:cs="Times New Roman"/>
                <w:b/>
                <w:sz w:val="18"/>
                <w:szCs w:val="24"/>
                <w:lang w:val="be-BY"/>
              </w:rPr>
            </w:pPr>
            <w:r w:rsidRPr="00677424">
              <w:rPr>
                <w:rFonts w:ascii="Cambria Math" w:eastAsia="MS Mincho" w:hAnsi="Cambria Math" w:cs="Cambria Math"/>
                <w:b/>
                <w:sz w:val="18"/>
                <w:szCs w:val="24"/>
                <w:lang w:val="tt-RU"/>
              </w:rPr>
              <w:t>Ҡ</w:t>
            </w:r>
            <w:r w:rsidRPr="00677424">
              <w:rPr>
                <w:rFonts w:ascii="Times New Roman" w:eastAsia="MS Mincho" w:hAnsi="Times New Roman" w:cs="Times New Roman"/>
                <w:b/>
                <w:sz w:val="18"/>
                <w:szCs w:val="24"/>
                <w:lang w:val="tt-RU"/>
              </w:rPr>
              <w:t>УБЫЯ</w:t>
            </w:r>
            <w:r w:rsidRPr="00677424">
              <w:rPr>
                <w:rFonts w:ascii="Cambria Math" w:eastAsia="MS Mincho" w:hAnsi="Cambria Math" w:cs="Cambria Math"/>
                <w:b/>
                <w:sz w:val="18"/>
                <w:szCs w:val="24"/>
                <w:lang w:val="tt-RU"/>
              </w:rPr>
              <w:t>Ҙ</w:t>
            </w:r>
            <w:r w:rsidRPr="00677424">
              <w:rPr>
                <w:rFonts w:ascii="Times New Roman" w:eastAsia="MS Mincho" w:hAnsi="Times New Roman" w:cs="Times New Roman"/>
                <w:b/>
                <w:sz w:val="18"/>
                <w:szCs w:val="24"/>
                <w:lang w:val="be-BY"/>
              </w:rPr>
              <w:t xml:space="preserve"> АУЫЛ СОВЕТЫ</w:t>
            </w:r>
          </w:p>
          <w:p w:rsidR="00677424" w:rsidRPr="00677424" w:rsidRDefault="00677424" w:rsidP="00677424">
            <w:pPr>
              <w:spacing w:line="240" w:lineRule="auto"/>
              <w:jc w:val="center"/>
              <w:rPr>
                <w:rFonts w:ascii="Times New Roman" w:eastAsia="MS Mincho" w:hAnsi="Times New Roman" w:cs="Times New Roman"/>
                <w:b/>
                <w:sz w:val="18"/>
                <w:szCs w:val="24"/>
                <w:lang w:val="be-BY"/>
              </w:rPr>
            </w:pPr>
            <w:r w:rsidRPr="00677424">
              <w:rPr>
                <w:rFonts w:ascii="Times New Roman" w:eastAsia="MS Mincho" w:hAnsi="Times New Roman" w:cs="Times New Roman"/>
                <w:b/>
                <w:sz w:val="18"/>
                <w:szCs w:val="24"/>
                <w:lang w:val="be-BY"/>
              </w:rPr>
              <w:t xml:space="preserve">АУЫЛ БИЛӘМӘҺЕ </w:t>
            </w:r>
          </w:p>
          <w:p w:rsidR="00677424" w:rsidRPr="00677424" w:rsidRDefault="00677424" w:rsidP="00677424">
            <w:pPr>
              <w:spacing w:line="240" w:lineRule="auto"/>
              <w:jc w:val="center"/>
              <w:rPr>
                <w:rFonts w:ascii="Times New Roman" w:eastAsia="MS Mincho" w:hAnsi="Times New Roman" w:cs="Times New Roman"/>
                <w:b/>
                <w:caps/>
                <w:sz w:val="18"/>
                <w:szCs w:val="24"/>
                <w:lang w:val="be-BY"/>
              </w:rPr>
            </w:pPr>
            <w:r w:rsidRPr="00677424">
              <w:rPr>
                <w:rFonts w:ascii="Times New Roman" w:eastAsia="MS Mincho" w:hAnsi="Times New Roman" w:cs="Times New Roman"/>
                <w:b/>
                <w:caps/>
                <w:sz w:val="18"/>
                <w:szCs w:val="24"/>
                <w:lang w:val="be-BY"/>
              </w:rPr>
              <w:t>Советы</w:t>
            </w:r>
          </w:p>
        </w:tc>
        <w:tc>
          <w:tcPr>
            <w:tcW w:w="1412" w:type="pct"/>
            <w:hideMark/>
          </w:tcPr>
          <w:p w:rsidR="00677424" w:rsidRPr="00677424" w:rsidRDefault="00677424" w:rsidP="00677424">
            <w:pPr>
              <w:spacing w:line="240" w:lineRule="auto"/>
              <w:jc w:val="center"/>
              <w:rPr>
                <w:rFonts w:ascii="Times New Roman" w:eastAsia="Times New Roman" w:hAnsi="Times New Roman" w:cs="Times New Roman"/>
                <w:sz w:val="18"/>
                <w:szCs w:val="24"/>
                <w:lang w:val="be-BY"/>
              </w:rPr>
            </w:pPr>
            <w:r w:rsidRPr="00677424">
              <w:rPr>
                <w:rFonts w:ascii="Times New Roman" w:eastAsia="Times New Roman" w:hAnsi="Times New Roman" w:cs="Times New Roman"/>
                <w:noProof/>
                <w:sz w:val="20"/>
                <w:szCs w:val="20"/>
              </w:rPr>
              <w:drawing>
                <wp:anchor distT="0" distB="0" distL="114300" distR="114300" simplePos="0" relativeHeight="251659264" behindDoc="0" locked="0" layoutInCell="1" allowOverlap="1">
                  <wp:simplePos x="0" y="0"/>
                  <wp:positionH relativeFrom="column">
                    <wp:posOffset>466090</wp:posOffset>
                  </wp:positionH>
                  <wp:positionV relativeFrom="paragraph">
                    <wp:posOffset>16510</wp:posOffset>
                  </wp:positionV>
                  <wp:extent cx="728980" cy="894715"/>
                  <wp:effectExtent l="19050" t="0" r="0" b="0"/>
                  <wp:wrapNone/>
                  <wp:docPr id="1" name="Рисунок 1" descr="Описание: 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Askino"/>
                          <pic:cNvPicPr>
                            <a:picLocks noChangeAspect="1" noChangeArrowheads="1"/>
                          </pic:cNvPicPr>
                        </pic:nvPicPr>
                        <pic:blipFill>
                          <a:blip r:embed="rId4" cstate="print"/>
                          <a:srcRect/>
                          <a:stretch>
                            <a:fillRect/>
                          </a:stretch>
                        </pic:blipFill>
                        <pic:spPr bwMode="auto">
                          <a:xfrm>
                            <a:off x="0" y="0"/>
                            <a:ext cx="728980" cy="894715"/>
                          </a:xfrm>
                          <a:prstGeom prst="rect">
                            <a:avLst/>
                          </a:prstGeom>
                          <a:noFill/>
                        </pic:spPr>
                      </pic:pic>
                    </a:graphicData>
                  </a:graphic>
                </wp:anchor>
              </w:drawing>
            </w:r>
          </w:p>
        </w:tc>
        <w:tc>
          <w:tcPr>
            <w:tcW w:w="1747" w:type="pct"/>
          </w:tcPr>
          <w:p w:rsidR="00677424" w:rsidRPr="00677424" w:rsidRDefault="00677424" w:rsidP="00677424">
            <w:pPr>
              <w:spacing w:line="240" w:lineRule="auto"/>
              <w:ind w:firstLine="34"/>
              <w:jc w:val="center"/>
              <w:rPr>
                <w:rFonts w:ascii="Times New Roman" w:eastAsia="Times New Roman" w:hAnsi="Times New Roman" w:cs="Times New Roman"/>
                <w:b/>
                <w:caps/>
                <w:sz w:val="18"/>
                <w:szCs w:val="24"/>
                <w:lang w:val="be-BY"/>
              </w:rPr>
            </w:pPr>
            <w:r w:rsidRPr="00677424">
              <w:rPr>
                <w:rFonts w:ascii="Times New Roman" w:eastAsia="Times New Roman" w:hAnsi="Times New Roman" w:cs="Times New Roman"/>
                <w:b/>
                <w:caps/>
                <w:sz w:val="18"/>
                <w:szCs w:val="24"/>
                <w:lang w:val="be-BY"/>
              </w:rPr>
              <w:t xml:space="preserve">СОВЕТ </w:t>
            </w:r>
          </w:p>
          <w:p w:rsidR="00677424" w:rsidRPr="00677424" w:rsidRDefault="00677424" w:rsidP="00677424">
            <w:pPr>
              <w:spacing w:line="240" w:lineRule="auto"/>
              <w:ind w:firstLine="34"/>
              <w:jc w:val="center"/>
              <w:rPr>
                <w:rFonts w:ascii="Times New Roman" w:eastAsia="Times New Roman" w:hAnsi="Times New Roman" w:cs="Times New Roman"/>
                <w:b/>
                <w:sz w:val="18"/>
                <w:szCs w:val="24"/>
                <w:lang w:val="be-BY"/>
              </w:rPr>
            </w:pPr>
            <w:r w:rsidRPr="00677424">
              <w:rPr>
                <w:rFonts w:ascii="Times New Roman" w:eastAsia="Times New Roman" w:hAnsi="Times New Roman" w:cs="Times New Roman"/>
                <w:b/>
                <w:sz w:val="18"/>
                <w:szCs w:val="24"/>
                <w:lang w:val="be-BY"/>
              </w:rPr>
              <w:t>СЕЛЬСКОГО ПОСЕЛЕНИЯ</w:t>
            </w:r>
          </w:p>
          <w:p w:rsidR="00677424" w:rsidRPr="00677424" w:rsidRDefault="00677424" w:rsidP="00677424">
            <w:pPr>
              <w:spacing w:line="240" w:lineRule="auto"/>
              <w:ind w:firstLine="34"/>
              <w:jc w:val="center"/>
              <w:rPr>
                <w:rFonts w:ascii="Times New Roman" w:eastAsia="Times New Roman" w:hAnsi="Times New Roman" w:cs="Times New Roman"/>
                <w:b/>
                <w:sz w:val="18"/>
                <w:szCs w:val="24"/>
                <w:lang w:val="be-BY"/>
              </w:rPr>
            </w:pPr>
            <w:r w:rsidRPr="00677424">
              <w:rPr>
                <w:rFonts w:ascii="Times New Roman" w:eastAsia="Times New Roman" w:hAnsi="Times New Roman" w:cs="Times New Roman"/>
                <w:b/>
                <w:sz w:val="18"/>
                <w:szCs w:val="24"/>
                <w:lang w:val="be-BY"/>
              </w:rPr>
              <w:t>КУБИЯЗОВСКИЙ СЕЛЬСОВЕТ</w:t>
            </w:r>
          </w:p>
          <w:p w:rsidR="00677424" w:rsidRPr="00677424" w:rsidRDefault="00677424" w:rsidP="00677424">
            <w:pPr>
              <w:spacing w:line="240" w:lineRule="auto"/>
              <w:ind w:firstLine="34"/>
              <w:jc w:val="center"/>
              <w:rPr>
                <w:rFonts w:ascii="Times New Roman" w:eastAsia="Times New Roman" w:hAnsi="Times New Roman" w:cs="Times New Roman"/>
                <w:b/>
                <w:sz w:val="18"/>
                <w:szCs w:val="24"/>
                <w:lang w:val="be-BY"/>
              </w:rPr>
            </w:pPr>
            <w:r w:rsidRPr="00677424">
              <w:rPr>
                <w:rFonts w:ascii="Times New Roman" w:eastAsia="Times New Roman" w:hAnsi="Times New Roman" w:cs="Times New Roman"/>
                <w:b/>
                <w:sz w:val="18"/>
                <w:szCs w:val="24"/>
                <w:lang w:val="be-BY"/>
              </w:rPr>
              <w:t>МУНИЦИПАЛЬНОГО РАЙОНА</w:t>
            </w:r>
          </w:p>
          <w:p w:rsidR="00677424" w:rsidRPr="00677424" w:rsidRDefault="00677424" w:rsidP="00677424">
            <w:pPr>
              <w:spacing w:line="240" w:lineRule="auto"/>
              <w:ind w:firstLine="34"/>
              <w:jc w:val="center"/>
              <w:rPr>
                <w:rFonts w:ascii="Times New Roman" w:eastAsia="Times New Roman" w:hAnsi="Times New Roman" w:cs="Times New Roman"/>
                <w:b/>
                <w:sz w:val="18"/>
                <w:szCs w:val="24"/>
                <w:lang w:val="be-BY"/>
              </w:rPr>
            </w:pPr>
            <w:r w:rsidRPr="00677424">
              <w:rPr>
                <w:rFonts w:ascii="Times New Roman" w:eastAsia="Times New Roman" w:hAnsi="Times New Roman" w:cs="Times New Roman"/>
                <w:b/>
                <w:sz w:val="18"/>
                <w:szCs w:val="24"/>
                <w:lang w:val="be-BY"/>
              </w:rPr>
              <w:t>АСКИНСКИЙ РАЙОН</w:t>
            </w:r>
          </w:p>
          <w:p w:rsidR="00677424" w:rsidRPr="00677424" w:rsidRDefault="00677424" w:rsidP="00677424">
            <w:pPr>
              <w:spacing w:line="240" w:lineRule="auto"/>
              <w:ind w:firstLine="34"/>
              <w:jc w:val="center"/>
              <w:rPr>
                <w:rFonts w:ascii="Times New Roman" w:eastAsia="Times New Roman" w:hAnsi="Times New Roman" w:cs="Times New Roman"/>
                <w:b/>
                <w:caps/>
                <w:sz w:val="18"/>
                <w:szCs w:val="24"/>
                <w:lang w:val="be-BY"/>
              </w:rPr>
            </w:pPr>
            <w:r w:rsidRPr="00677424">
              <w:rPr>
                <w:rFonts w:ascii="Times New Roman" w:eastAsia="Times New Roman" w:hAnsi="Times New Roman" w:cs="Times New Roman"/>
                <w:b/>
                <w:caps/>
                <w:sz w:val="18"/>
                <w:szCs w:val="24"/>
                <w:lang w:val="be-BY"/>
              </w:rPr>
              <w:t xml:space="preserve">Республики Башкортостан </w:t>
            </w:r>
          </w:p>
          <w:p w:rsidR="00677424" w:rsidRPr="00677424" w:rsidRDefault="00677424" w:rsidP="00677424">
            <w:pPr>
              <w:spacing w:line="240" w:lineRule="auto"/>
              <w:ind w:firstLine="34"/>
              <w:jc w:val="center"/>
              <w:rPr>
                <w:rFonts w:ascii="Times New Roman" w:eastAsia="Times New Roman" w:hAnsi="Times New Roman" w:cs="Times New Roman"/>
                <w:caps/>
                <w:sz w:val="18"/>
                <w:szCs w:val="24"/>
                <w:lang w:val="be-BY"/>
              </w:rPr>
            </w:pPr>
          </w:p>
        </w:tc>
      </w:tr>
    </w:tbl>
    <w:p w:rsidR="00677424" w:rsidRPr="00677424" w:rsidRDefault="00677424" w:rsidP="00677424">
      <w:pPr>
        <w:pBdr>
          <w:bottom w:val="single" w:sz="12" w:space="0" w:color="auto"/>
        </w:pBdr>
        <w:spacing w:line="240" w:lineRule="auto"/>
        <w:rPr>
          <w:rFonts w:ascii="Times New Roman" w:eastAsia="Times New Roman" w:hAnsi="Times New Roman" w:cs="Times New Roman"/>
          <w:sz w:val="12"/>
          <w:szCs w:val="24"/>
        </w:rPr>
      </w:pPr>
    </w:p>
    <w:p w:rsidR="00677424" w:rsidRPr="00677424" w:rsidRDefault="00677424" w:rsidP="00677424">
      <w:pPr>
        <w:shd w:val="clear" w:color="auto" w:fill="FFFFFF"/>
        <w:spacing w:line="240" w:lineRule="auto"/>
        <w:jc w:val="center"/>
        <w:rPr>
          <w:rFonts w:ascii="Times New Roman" w:eastAsia="MS Mincho" w:hAnsi="Times New Roman" w:cs="Times New Roman"/>
          <w:b/>
          <w:color w:val="000000"/>
          <w:sz w:val="8"/>
          <w:szCs w:val="8"/>
        </w:rPr>
      </w:pPr>
    </w:p>
    <w:p w:rsidR="00677424" w:rsidRPr="00677424" w:rsidRDefault="00677424" w:rsidP="00677424">
      <w:pPr>
        <w:shd w:val="clear" w:color="auto" w:fill="FFFFFF"/>
        <w:spacing w:line="240" w:lineRule="auto"/>
        <w:jc w:val="center"/>
        <w:rPr>
          <w:rFonts w:ascii="Times New Roman" w:eastAsia="MS Mincho" w:hAnsi="Times New Roman" w:cs="Times New Roman"/>
          <w:color w:val="000000"/>
          <w:sz w:val="28"/>
          <w:szCs w:val="28"/>
          <w:lang w:val="be-BY"/>
        </w:rPr>
      </w:pPr>
      <w:r w:rsidRPr="00677424">
        <w:rPr>
          <w:rFonts w:ascii="Times New Roman" w:eastAsia="MS Mincho" w:hAnsi="Times New Roman" w:cs="Times New Roman"/>
          <w:color w:val="000000"/>
          <w:sz w:val="28"/>
          <w:szCs w:val="28"/>
          <w:lang w:val="be-BY"/>
        </w:rPr>
        <w:t>32-ое заседание 28-го созыва</w:t>
      </w:r>
    </w:p>
    <w:p w:rsidR="00677424" w:rsidRPr="00677424" w:rsidRDefault="00677424" w:rsidP="00677424">
      <w:pPr>
        <w:shd w:val="clear" w:color="auto" w:fill="FFFFFF"/>
        <w:spacing w:line="240" w:lineRule="auto"/>
        <w:jc w:val="center"/>
        <w:rPr>
          <w:rFonts w:ascii="Times New Roman" w:eastAsia="MS Mincho" w:hAnsi="Times New Roman" w:cs="Times New Roman"/>
          <w:color w:val="000000"/>
          <w:sz w:val="28"/>
          <w:szCs w:val="28"/>
          <w:lang w:val="be-BY"/>
        </w:rPr>
      </w:pPr>
    </w:p>
    <w:tbl>
      <w:tblPr>
        <w:tblW w:w="4948" w:type="pct"/>
        <w:tblInd w:w="108" w:type="dxa"/>
        <w:tblLook w:val="04A0"/>
      </w:tblPr>
      <w:tblGrid>
        <w:gridCol w:w="3091"/>
        <w:gridCol w:w="3190"/>
        <w:gridCol w:w="3187"/>
      </w:tblGrid>
      <w:tr w:rsidR="00677424" w:rsidRPr="00677424" w:rsidTr="00792A3E">
        <w:trPr>
          <w:trHeight w:val="344"/>
        </w:trPr>
        <w:tc>
          <w:tcPr>
            <w:tcW w:w="1632" w:type="pct"/>
          </w:tcPr>
          <w:p w:rsidR="00677424" w:rsidRPr="00677424" w:rsidRDefault="00677424" w:rsidP="00677424">
            <w:pPr>
              <w:shd w:val="clear" w:color="auto" w:fill="FFFFFF"/>
              <w:spacing w:line="240" w:lineRule="auto"/>
              <w:jc w:val="center"/>
              <w:rPr>
                <w:rFonts w:ascii="Times New Roman" w:eastAsia="MS Mincho" w:hAnsi="Times New Roman" w:cs="Times New Roman"/>
                <w:color w:val="000000"/>
                <w:sz w:val="28"/>
                <w:szCs w:val="28"/>
                <w:lang w:val="be-BY"/>
              </w:rPr>
            </w:pPr>
            <w:r w:rsidRPr="00677424">
              <w:rPr>
                <w:rFonts w:ascii="Times New Roman" w:eastAsia="MS Mincho" w:hAnsi="Times New Roman" w:cs="Times New Roman"/>
                <w:color w:val="000000"/>
                <w:sz w:val="28"/>
                <w:szCs w:val="28"/>
                <w:lang w:val="be-BY"/>
              </w:rPr>
              <w:t>ҠАРАР</w:t>
            </w:r>
          </w:p>
        </w:tc>
        <w:tc>
          <w:tcPr>
            <w:tcW w:w="1684" w:type="pct"/>
          </w:tcPr>
          <w:p w:rsidR="00677424" w:rsidRPr="00677424" w:rsidRDefault="00677424" w:rsidP="00677424">
            <w:pPr>
              <w:shd w:val="clear" w:color="auto" w:fill="FFFFFF"/>
              <w:spacing w:line="240" w:lineRule="auto"/>
              <w:jc w:val="center"/>
              <w:rPr>
                <w:rFonts w:ascii="Times New Roman" w:eastAsia="MS Mincho" w:hAnsi="Times New Roman" w:cs="Times New Roman"/>
                <w:color w:val="000000"/>
                <w:sz w:val="28"/>
                <w:szCs w:val="28"/>
                <w:lang w:val="be-BY"/>
              </w:rPr>
            </w:pPr>
          </w:p>
        </w:tc>
        <w:tc>
          <w:tcPr>
            <w:tcW w:w="1683" w:type="pct"/>
          </w:tcPr>
          <w:p w:rsidR="00677424" w:rsidRPr="00677424" w:rsidRDefault="00677424" w:rsidP="00677424">
            <w:pPr>
              <w:shd w:val="clear" w:color="auto" w:fill="FFFFFF"/>
              <w:spacing w:line="240" w:lineRule="auto"/>
              <w:jc w:val="center"/>
              <w:rPr>
                <w:rFonts w:ascii="Times New Roman" w:eastAsia="MS Mincho" w:hAnsi="Times New Roman" w:cs="Times New Roman"/>
                <w:color w:val="000000"/>
                <w:sz w:val="28"/>
                <w:szCs w:val="28"/>
                <w:lang w:val="be-BY"/>
              </w:rPr>
            </w:pPr>
            <w:r w:rsidRPr="00677424">
              <w:rPr>
                <w:rFonts w:ascii="Times New Roman" w:eastAsia="MS Mincho" w:hAnsi="Times New Roman" w:cs="Times New Roman"/>
                <w:color w:val="000000"/>
                <w:sz w:val="28"/>
                <w:szCs w:val="28"/>
                <w:lang w:val="be-BY"/>
              </w:rPr>
              <w:t>РЕШЕНИЕ</w:t>
            </w:r>
          </w:p>
        </w:tc>
      </w:tr>
      <w:tr w:rsidR="00677424" w:rsidRPr="00677424" w:rsidTr="00792A3E">
        <w:trPr>
          <w:trHeight w:val="344"/>
        </w:trPr>
        <w:tc>
          <w:tcPr>
            <w:tcW w:w="1632" w:type="pct"/>
          </w:tcPr>
          <w:p w:rsidR="00677424" w:rsidRPr="00677424" w:rsidRDefault="00677424" w:rsidP="00677424">
            <w:pPr>
              <w:shd w:val="clear" w:color="auto" w:fill="FFFFFF"/>
              <w:spacing w:line="240" w:lineRule="auto"/>
              <w:jc w:val="center"/>
              <w:rPr>
                <w:rFonts w:ascii="Times New Roman" w:eastAsia="MS Mincho" w:hAnsi="Times New Roman" w:cs="Times New Roman"/>
                <w:color w:val="000000"/>
                <w:sz w:val="28"/>
                <w:szCs w:val="28"/>
                <w:lang w:val="be-BY"/>
              </w:rPr>
            </w:pPr>
          </w:p>
        </w:tc>
        <w:tc>
          <w:tcPr>
            <w:tcW w:w="1684" w:type="pct"/>
          </w:tcPr>
          <w:p w:rsidR="00677424" w:rsidRPr="00677424" w:rsidRDefault="00677424" w:rsidP="00677424">
            <w:pPr>
              <w:shd w:val="clear" w:color="auto" w:fill="FFFFFF"/>
              <w:spacing w:line="240" w:lineRule="auto"/>
              <w:jc w:val="center"/>
              <w:rPr>
                <w:rFonts w:ascii="Times New Roman" w:eastAsia="MS Mincho" w:hAnsi="Times New Roman" w:cs="Times New Roman"/>
                <w:color w:val="000000"/>
                <w:sz w:val="28"/>
                <w:szCs w:val="28"/>
                <w:lang w:val="be-BY"/>
              </w:rPr>
            </w:pPr>
            <w:r w:rsidRPr="00677424">
              <w:rPr>
                <w:rFonts w:ascii="Times New Roman" w:eastAsia="MS Mincho" w:hAnsi="Times New Roman" w:cs="Times New Roman"/>
                <w:color w:val="000000"/>
                <w:sz w:val="28"/>
                <w:szCs w:val="28"/>
                <w:lang w:val="be-BY"/>
              </w:rPr>
              <w:t>№ 17</w:t>
            </w:r>
            <w:r>
              <w:rPr>
                <w:rFonts w:ascii="Times New Roman" w:eastAsia="MS Mincho" w:hAnsi="Times New Roman" w:cs="Times New Roman"/>
                <w:color w:val="000000"/>
                <w:sz w:val="28"/>
                <w:szCs w:val="28"/>
                <w:lang w:val="be-BY"/>
              </w:rPr>
              <w:t>6</w:t>
            </w:r>
          </w:p>
        </w:tc>
        <w:tc>
          <w:tcPr>
            <w:tcW w:w="1683" w:type="pct"/>
          </w:tcPr>
          <w:p w:rsidR="00677424" w:rsidRPr="00677424" w:rsidRDefault="00677424" w:rsidP="00677424">
            <w:pPr>
              <w:shd w:val="clear" w:color="auto" w:fill="FFFFFF"/>
              <w:spacing w:line="240" w:lineRule="auto"/>
              <w:jc w:val="center"/>
              <w:rPr>
                <w:rFonts w:ascii="Times New Roman" w:eastAsia="MS Mincho" w:hAnsi="Times New Roman" w:cs="Times New Roman"/>
                <w:color w:val="000000"/>
                <w:sz w:val="28"/>
                <w:szCs w:val="28"/>
                <w:lang w:val="be-BY"/>
              </w:rPr>
            </w:pPr>
          </w:p>
        </w:tc>
      </w:tr>
      <w:tr w:rsidR="00677424" w:rsidRPr="00677424" w:rsidTr="00792A3E">
        <w:trPr>
          <w:trHeight w:val="344"/>
        </w:trPr>
        <w:tc>
          <w:tcPr>
            <w:tcW w:w="1632" w:type="pct"/>
          </w:tcPr>
          <w:p w:rsidR="00677424" w:rsidRPr="00677424" w:rsidRDefault="00677424" w:rsidP="00677424">
            <w:pPr>
              <w:shd w:val="clear" w:color="auto" w:fill="FFFFFF"/>
              <w:spacing w:line="240" w:lineRule="auto"/>
              <w:jc w:val="center"/>
              <w:rPr>
                <w:rFonts w:ascii="Times New Roman" w:eastAsia="MS Mincho" w:hAnsi="Times New Roman" w:cs="Times New Roman"/>
                <w:color w:val="000000"/>
                <w:sz w:val="28"/>
                <w:szCs w:val="28"/>
                <w:lang w:val="be-BY"/>
              </w:rPr>
            </w:pPr>
            <w:r w:rsidRPr="00677424">
              <w:rPr>
                <w:rFonts w:ascii="Times New Roman" w:eastAsia="MS Mincho" w:hAnsi="Times New Roman" w:cs="Times New Roman"/>
                <w:color w:val="000000"/>
                <w:sz w:val="28"/>
                <w:szCs w:val="28"/>
                <w:lang w:val="be-BY"/>
              </w:rPr>
              <w:t>07 декабрь 2022 й.</w:t>
            </w:r>
          </w:p>
        </w:tc>
        <w:tc>
          <w:tcPr>
            <w:tcW w:w="1684" w:type="pct"/>
          </w:tcPr>
          <w:p w:rsidR="00677424" w:rsidRPr="00677424" w:rsidRDefault="00677424" w:rsidP="00677424">
            <w:pPr>
              <w:shd w:val="clear" w:color="auto" w:fill="FFFFFF"/>
              <w:spacing w:line="240" w:lineRule="auto"/>
              <w:jc w:val="center"/>
              <w:rPr>
                <w:rFonts w:ascii="Times New Roman" w:eastAsia="MS Mincho" w:hAnsi="Times New Roman" w:cs="Times New Roman"/>
                <w:color w:val="000000"/>
                <w:sz w:val="28"/>
                <w:szCs w:val="28"/>
                <w:lang w:val="be-BY"/>
              </w:rPr>
            </w:pPr>
          </w:p>
        </w:tc>
        <w:tc>
          <w:tcPr>
            <w:tcW w:w="1683" w:type="pct"/>
          </w:tcPr>
          <w:p w:rsidR="00677424" w:rsidRPr="00677424" w:rsidRDefault="00677424" w:rsidP="00677424">
            <w:pPr>
              <w:shd w:val="clear" w:color="auto" w:fill="FFFFFF"/>
              <w:spacing w:line="240" w:lineRule="auto"/>
              <w:jc w:val="center"/>
              <w:rPr>
                <w:rFonts w:ascii="Times New Roman" w:eastAsia="MS Mincho" w:hAnsi="Times New Roman" w:cs="Times New Roman"/>
                <w:color w:val="000000"/>
                <w:sz w:val="28"/>
                <w:szCs w:val="28"/>
                <w:lang w:val="be-BY"/>
              </w:rPr>
            </w:pPr>
            <w:r w:rsidRPr="00677424">
              <w:rPr>
                <w:rFonts w:ascii="Times New Roman" w:eastAsia="MS Mincho" w:hAnsi="Times New Roman" w:cs="Times New Roman"/>
                <w:color w:val="000000"/>
                <w:sz w:val="28"/>
                <w:szCs w:val="28"/>
                <w:lang w:val="be-BY"/>
              </w:rPr>
              <w:t>07 декабря 2022 г.</w:t>
            </w:r>
          </w:p>
        </w:tc>
      </w:tr>
    </w:tbl>
    <w:p w:rsidR="005E2B78" w:rsidRDefault="005E2B78">
      <w:pPr>
        <w:spacing w:line="240" w:lineRule="exact"/>
        <w:rPr>
          <w:rFonts w:ascii="Times New Roman" w:eastAsia="Times New Roman" w:hAnsi="Times New Roman" w:cs="Times New Roman"/>
          <w:sz w:val="24"/>
          <w:szCs w:val="24"/>
        </w:rPr>
      </w:pPr>
    </w:p>
    <w:p w:rsidR="00F53DBD" w:rsidRDefault="00DC391B" w:rsidP="00DC391B">
      <w:pPr>
        <w:pStyle w:val="a3"/>
        <w:shd w:val="clear" w:color="auto" w:fill="FFFFFF"/>
        <w:spacing w:before="0" w:beforeAutospacing="0" w:after="0" w:afterAutospacing="0"/>
        <w:jc w:val="center"/>
        <w:rPr>
          <w:sz w:val="28"/>
          <w:szCs w:val="28"/>
        </w:rPr>
      </w:pPr>
      <w:bookmarkStart w:id="1" w:name="_page_38_0"/>
      <w:bookmarkEnd w:id="0"/>
      <w:r w:rsidRPr="00DC391B">
        <w:rPr>
          <w:sz w:val="28"/>
          <w:szCs w:val="28"/>
        </w:rPr>
        <w:t xml:space="preserve">Об утверждении Положения о Ревизионной комиссии сельского поселения </w:t>
      </w:r>
      <w:proofErr w:type="spellStart"/>
      <w:r w:rsidRPr="00DC391B">
        <w:rPr>
          <w:sz w:val="28"/>
          <w:szCs w:val="28"/>
        </w:rPr>
        <w:t>Кубиязовский</w:t>
      </w:r>
      <w:proofErr w:type="spellEnd"/>
      <w:r w:rsidRPr="00DC391B">
        <w:rPr>
          <w:sz w:val="28"/>
          <w:szCs w:val="28"/>
        </w:rPr>
        <w:t xml:space="preserve"> сельсовет муниципального района </w:t>
      </w:r>
      <w:proofErr w:type="spellStart"/>
      <w:r w:rsidRPr="00DC391B">
        <w:rPr>
          <w:sz w:val="28"/>
          <w:szCs w:val="28"/>
        </w:rPr>
        <w:t>Аскинский</w:t>
      </w:r>
      <w:proofErr w:type="spellEnd"/>
      <w:r w:rsidRPr="00DC391B">
        <w:rPr>
          <w:sz w:val="28"/>
          <w:szCs w:val="28"/>
        </w:rPr>
        <w:t xml:space="preserve"> район</w:t>
      </w:r>
    </w:p>
    <w:p w:rsidR="00DC391B" w:rsidRPr="00DC391B" w:rsidRDefault="00DC391B" w:rsidP="00DC391B">
      <w:pPr>
        <w:pStyle w:val="a3"/>
        <w:shd w:val="clear" w:color="auto" w:fill="FFFFFF"/>
        <w:spacing w:before="0" w:beforeAutospacing="0" w:after="0" w:afterAutospacing="0"/>
        <w:jc w:val="center"/>
        <w:rPr>
          <w:sz w:val="28"/>
          <w:szCs w:val="28"/>
        </w:rPr>
      </w:pPr>
      <w:r w:rsidRPr="00DC391B">
        <w:rPr>
          <w:sz w:val="28"/>
          <w:szCs w:val="28"/>
        </w:rPr>
        <w:t>Республики Башкортостан</w:t>
      </w:r>
    </w:p>
    <w:p w:rsidR="00F53DBD" w:rsidRDefault="00DC391B" w:rsidP="00F53DBD">
      <w:pPr>
        <w:pStyle w:val="a3"/>
        <w:shd w:val="clear" w:color="auto" w:fill="FFFFFF"/>
        <w:tabs>
          <w:tab w:val="left" w:pos="4915"/>
          <w:tab w:val="center" w:pos="5106"/>
        </w:tabs>
        <w:spacing w:before="0" w:beforeAutospacing="0" w:after="0" w:afterAutospacing="0"/>
        <w:jc w:val="both"/>
        <w:rPr>
          <w:sz w:val="28"/>
          <w:szCs w:val="28"/>
        </w:rPr>
      </w:pPr>
      <w:r w:rsidRPr="00DC391B">
        <w:rPr>
          <w:sz w:val="28"/>
          <w:szCs w:val="28"/>
        </w:rPr>
        <w:t> </w:t>
      </w:r>
      <w:r>
        <w:rPr>
          <w:sz w:val="28"/>
          <w:szCs w:val="28"/>
        </w:rPr>
        <w:tab/>
      </w:r>
    </w:p>
    <w:p w:rsidR="00DC391B" w:rsidRPr="00DC391B" w:rsidRDefault="00F53DBD" w:rsidP="00F53DBD">
      <w:pPr>
        <w:pStyle w:val="a3"/>
        <w:shd w:val="clear" w:color="auto" w:fill="FFFFFF"/>
        <w:tabs>
          <w:tab w:val="left" w:pos="4915"/>
          <w:tab w:val="center" w:pos="5106"/>
        </w:tabs>
        <w:spacing w:before="0" w:beforeAutospacing="0" w:after="0" w:afterAutospacing="0"/>
        <w:jc w:val="both"/>
        <w:rPr>
          <w:sz w:val="28"/>
          <w:szCs w:val="28"/>
        </w:rPr>
      </w:pPr>
      <w:r>
        <w:rPr>
          <w:sz w:val="28"/>
          <w:szCs w:val="28"/>
        </w:rPr>
        <w:tab/>
      </w:r>
    </w:p>
    <w:p w:rsidR="00DC391B" w:rsidRPr="00DC391B" w:rsidRDefault="00DC391B" w:rsidP="00DC391B">
      <w:pPr>
        <w:pStyle w:val="a3"/>
        <w:shd w:val="clear" w:color="auto" w:fill="FFFFFF"/>
        <w:spacing w:before="0" w:beforeAutospacing="0" w:after="0" w:afterAutospacing="0"/>
        <w:ind w:firstLine="720"/>
        <w:jc w:val="both"/>
        <w:rPr>
          <w:sz w:val="28"/>
          <w:szCs w:val="28"/>
        </w:rPr>
      </w:pPr>
      <w:proofErr w:type="gramStart"/>
      <w:r w:rsidRPr="00DC391B">
        <w:rPr>
          <w:sz w:val="28"/>
          <w:szCs w:val="28"/>
        </w:rPr>
        <w:t>В соответствии с бюджетным кодексом Российской Федерации, со статьей 38 Федерального закона от 6 октября 2003 года № 131-ФЗ «Об общих принципах организации местного самоуправления в Российской Федерации», статьей 12 Закона Республики Башкортостан от 18 марта 2005 года № 162-з «О местном самоуправлении в Республике Башкортостан», статьей 18 Устава сельского поселения</w:t>
      </w:r>
      <w:r>
        <w:rPr>
          <w:sz w:val="28"/>
          <w:szCs w:val="28"/>
        </w:rPr>
        <w:t xml:space="preserve"> </w:t>
      </w:r>
      <w:proofErr w:type="spellStart"/>
      <w:r w:rsidRPr="00DC391B">
        <w:rPr>
          <w:sz w:val="28"/>
          <w:szCs w:val="28"/>
        </w:rPr>
        <w:t>Кубиязовский</w:t>
      </w:r>
      <w:proofErr w:type="spellEnd"/>
      <w:r w:rsidRPr="00DC391B">
        <w:rPr>
          <w:sz w:val="28"/>
          <w:szCs w:val="28"/>
        </w:rPr>
        <w:t xml:space="preserve"> сельсовет муниципального района </w:t>
      </w:r>
      <w:proofErr w:type="spellStart"/>
      <w:r w:rsidRPr="00DC391B">
        <w:rPr>
          <w:sz w:val="28"/>
          <w:szCs w:val="28"/>
        </w:rPr>
        <w:t>Аскинский</w:t>
      </w:r>
      <w:proofErr w:type="spellEnd"/>
      <w:r w:rsidRPr="00DC391B">
        <w:rPr>
          <w:sz w:val="28"/>
          <w:szCs w:val="28"/>
        </w:rPr>
        <w:t xml:space="preserve"> район Республики Башкортостан Совет сельского поселения</w:t>
      </w:r>
      <w:proofErr w:type="gramEnd"/>
      <w:r w:rsidRPr="00DC391B">
        <w:rPr>
          <w:sz w:val="28"/>
          <w:szCs w:val="28"/>
        </w:rPr>
        <w:t xml:space="preserve"> </w:t>
      </w:r>
      <w:proofErr w:type="spellStart"/>
      <w:r w:rsidRPr="00DC391B">
        <w:rPr>
          <w:sz w:val="28"/>
          <w:szCs w:val="28"/>
        </w:rPr>
        <w:t>Кубиязовский</w:t>
      </w:r>
      <w:proofErr w:type="spellEnd"/>
      <w:r w:rsidRPr="00DC391B">
        <w:rPr>
          <w:sz w:val="28"/>
          <w:szCs w:val="28"/>
        </w:rPr>
        <w:t xml:space="preserve"> сельсовет муниципального района </w:t>
      </w:r>
      <w:proofErr w:type="spellStart"/>
      <w:r w:rsidRPr="00DC391B">
        <w:rPr>
          <w:sz w:val="28"/>
          <w:szCs w:val="28"/>
        </w:rPr>
        <w:t>Аскинский</w:t>
      </w:r>
      <w:proofErr w:type="spellEnd"/>
      <w:r w:rsidRPr="00DC391B">
        <w:rPr>
          <w:sz w:val="28"/>
          <w:szCs w:val="28"/>
        </w:rPr>
        <w:t xml:space="preserve"> район Республики Башкортостан</w:t>
      </w:r>
      <w:r>
        <w:rPr>
          <w:sz w:val="28"/>
          <w:szCs w:val="28"/>
        </w:rPr>
        <w:t xml:space="preserve"> </w:t>
      </w:r>
      <w:proofErr w:type="spellStart"/>
      <w:proofErr w:type="gramStart"/>
      <w:r>
        <w:rPr>
          <w:sz w:val="28"/>
          <w:szCs w:val="28"/>
        </w:rPr>
        <w:t>р</w:t>
      </w:r>
      <w:proofErr w:type="spellEnd"/>
      <w:proofErr w:type="gramEnd"/>
      <w:r>
        <w:rPr>
          <w:sz w:val="28"/>
          <w:szCs w:val="28"/>
        </w:rPr>
        <w:t xml:space="preserve"> е </w:t>
      </w:r>
      <w:proofErr w:type="spellStart"/>
      <w:r>
        <w:rPr>
          <w:sz w:val="28"/>
          <w:szCs w:val="28"/>
        </w:rPr>
        <w:t>ш</w:t>
      </w:r>
      <w:proofErr w:type="spellEnd"/>
      <w:r>
        <w:rPr>
          <w:sz w:val="28"/>
          <w:szCs w:val="28"/>
        </w:rPr>
        <w:t xml:space="preserve"> и л:</w:t>
      </w:r>
    </w:p>
    <w:p w:rsidR="00DC391B" w:rsidRPr="00DC391B" w:rsidRDefault="00DC391B" w:rsidP="00DC391B">
      <w:pPr>
        <w:pStyle w:val="a3"/>
        <w:shd w:val="clear" w:color="auto" w:fill="FFFFFF"/>
        <w:spacing w:before="0" w:beforeAutospacing="0" w:after="0" w:afterAutospacing="0"/>
        <w:ind w:firstLine="720"/>
        <w:jc w:val="both"/>
        <w:rPr>
          <w:sz w:val="28"/>
          <w:szCs w:val="28"/>
        </w:rPr>
      </w:pPr>
      <w:r w:rsidRPr="00DC391B">
        <w:rPr>
          <w:sz w:val="28"/>
          <w:szCs w:val="28"/>
        </w:rPr>
        <w:t xml:space="preserve">1. Утвердить Положение о Ревизионной комиссии сельского поселения </w:t>
      </w:r>
      <w:proofErr w:type="spellStart"/>
      <w:r w:rsidRPr="00DC391B">
        <w:rPr>
          <w:sz w:val="28"/>
          <w:szCs w:val="28"/>
        </w:rPr>
        <w:t>Аскинский</w:t>
      </w:r>
      <w:proofErr w:type="spellEnd"/>
      <w:r w:rsidRPr="00DC391B">
        <w:rPr>
          <w:sz w:val="28"/>
          <w:szCs w:val="28"/>
        </w:rPr>
        <w:t xml:space="preserve"> сельсовет муниципального района </w:t>
      </w:r>
      <w:proofErr w:type="spellStart"/>
      <w:r w:rsidRPr="00DC391B">
        <w:rPr>
          <w:sz w:val="28"/>
          <w:szCs w:val="28"/>
        </w:rPr>
        <w:t>Аскинский</w:t>
      </w:r>
      <w:proofErr w:type="spellEnd"/>
      <w:r w:rsidRPr="00DC391B">
        <w:rPr>
          <w:sz w:val="28"/>
          <w:szCs w:val="28"/>
        </w:rPr>
        <w:t xml:space="preserve"> район Республики Башкортостан (приложение № 1);</w:t>
      </w:r>
    </w:p>
    <w:p w:rsidR="00DC391B" w:rsidRPr="00DC391B" w:rsidRDefault="00DC391B" w:rsidP="00DC391B">
      <w:pPr>
        <w:pStyle w:val="a3"/>
        <w:shd w:val="clear" w:color="auto" w:fill="FFFFFF"/>
        <w:spacing w:before="0" w:beforeAutospacing="0" w:after="0" w:afterAutospacing="0"/>
        <w:ind w:firstLine="720"/>
        <w:jc w:val="both"/>
        <w:rPr>
          <w:sz w:val="28"/>
          <w:szCs w:val="28"/>
        </w:rPr>
      </w:pPr>
      <w:r w:rsidRPr="00DC391B">
        <w:rPr>
          <w:sz w:val="28"/>
          <w:szCs w:val="28"/>
        </w:rPr>
        <w:t xml:space="preserve">2. Утвердить состав Ревизионной комиссии сельского поселения </w:t>
      </w:r>
      <w:proofErr w:type="spellStart"/>
      <w:r w:rsidRPr="00DC391B">
        <w:rPr>
          <w:sz w:val="28"/>
          <w:szCs w:val="28"/>
        </w:rPr>
        <w:t>Аскинский</w:t>
      </w:r>
      <w:proofErr w:type="spellEnd"/>
      <w:r w:rsidRPr="00DC391B">
        <w:rPr>
          <w:sz w:val="28"/>
          <w:szCs w:val="28"/>
        </w:rPr>
        <w:t xml:space="preserve"> сельсовет муниципального района </w:t>
      </w:r>
      <w:proofErr w:type="spellStart"/>
      <w:r w:rsidRPr="00DC391B">
        <w:rPr>
          <w:sz w:val="28"/>
          <w:szCs w:val="28"/>
        </w:rPr>
        <w:t>Аскинский</w:t>
      </w:r>
      <w:proofErr w:type="spellEnd"/>
      <w:r w:rsidRPr="00DC391B">
        <w:rPr>
          <w:sz w:val="28"/>
          <w:szCs w:val="28"/>
        </w:rPr>
        <w:t xml:space="preserve"> район Республики Башкортостан (приложение № 2);</w:t>
      </w:r>
    </w:p>
    <w:p w:rsidR="00DC391B" w:rsidRPr="00DC391B" w:rsidRDefault="00DC391B" w:rsidP="00DC391B">
      <w:pPr>
        <w:pStyle w:val="a3"/>
        <w:shd w:val="clear" w:color="auto" w:fill="FFFFFF"/>
        <w:spacing w:before="0" w:beforeAutospacing="0" w:after="0" w:afterAutospacing="0"/>
        <w:ind w:firstLine="720"/>
        <w:jc w:val="both"/>
        <w:rPr>
          <w:sz w:val="28"/>
          <w:szCs w:val="28"/>
        </w:rPr>
      </w:pPr>
      <w:r w:rsidRPr="00DC391B">
        <w:rPr>
          <w:sz w:val="28"/>
          <w:szCs w:val="28"/>
        </w:rPr>
        <w:t xml:space="preserve">3. Обнародовать настоящее решение в соответствии с Уставом сельского поселения </w:t>
      </w:r>
      <w:proofErr w:type="spellStart"/>
      <w:r w:rsidRPr="00DC391B">
        <w:rPr>
          <w:sz w:val="28"/>
          <w:szCs w:val="28"/>
        </w:rPr>
        <w:t>Аскинский</w:t>
      </w:r>
      <w:proofErr w:type="spellEnd"/>
      <w:r w:rsidRPr="00DC391B">
        <w:rPr>
          <w:sz w:val="28"/>
          <w:szCs w:val="28"/>
        </w:rPr>
        <w:t xml:space="preserve"> сельсовет муниципального района </w:t>
      </w:r>
      <w:proofErr w:type="spellStart"/>
      <w:r w:rsidRPr="00DC391B">
        <w:rPr>
          <w:sz w:val="28"/>
          <w:szCs w:val="28"/>
        </w:rPr>
        <w:t>Аскинский</w:t>
      </w:r>
      <w:proofErr w:type="spellEnd"/>
      <w:r w:rsidRPr="00DC391B">
        <w:rPr>
          <w:sz w:val="28"/>
          <w:szCs w:val="28"/>
        </w:rPr>
        <w:t xml:space="preserve"> район Республики Башкортостан.</w:t>
      </w:r>
    </w:p>
    <w:p w:rsidR="00DC391B" w:rsidRPr="00DC391B" w:rsidRDefault="00DC391B" w:rsidP="00DC391B">
      <w:pPr>
        <w:pStyle w:val="a3"/>
        <w:shd w:val="clear" w:color="auto" w:fill="FFFFFF"/>
        <w:spacing w:before="0" w:beforeAutospacing="0" w:after="0" w:afterAutospacing="0"/>
        <w:ind w:firstLine="720"/>
        <w:jc w:val="both"/>
        <w:rPr>
          <w:sz w:val="28"/>
          <w:szCs w:val="28"/>
        </w:rPr>
      </w:pPr>
      <w:r w:rsidRPr="00DC391B">
        <w:rPr>
          <w:sz w:val="28"/>
          <w:szCs w:val="28"/>
        </w:rPr>
        <w:t>4. Настоящее решение вступает в силу со дня его принятия.</w:t>
      </w:r>
    </w:p>
    <w:p w:rsidR="00DC391B" w:rsidRDefault="00DC391B" w:rsidP="00DC391B">
      <w:pPr>
        <w:jc w:val="right"/>
        <w:rPr>
          <w:rFonts w:ascii="Times New Roman" w:hAnsi="Times New Roman" w:cs="Times New Roman"/>
          <w:sz w:val="28"/>
          <w:szCs w:val="28"/>
        </w:rPr>
      </w:pPr>
    </w:p>
    <w:p w:rsidR="00DC391B" w:rsidRDefault="00DC391B" w:rsidP="00DC391B">
      <w:pPr>
        <w:jc w:val="right"/>
        <w:rPr>
          <w:rFonts w:ascii="Times New Roman" w:hAnsi="Times New Roman" w:cs="Times New Roman"/>
          <w:sz w:val="28"/>
          <w:szCs w:val="28"/>
        </w:rPr>
      </w:pPr>
    </w:p>
    <w:p w:rsidR="00DC391B" w:rsidRPr="00DC391B" w:rsidRDefault="00DC391B" w:rsidP="00DC391B">
      <w:pPr>
        <w:jc w:val="right"/>
        <w:rPr>
          <w:rFonts w:ascii="Times New Roman" w:eastAsia="Times New Roman" w:hAnsi="Times New Roman" w:cs="Times New Roman"/>
          <w:sz w:val="28"/>
          <w:szCs w:val="20"/>
        </w:rPr>
      </w:pPr>
      <w:r w:rsidRPr="00DC391B">
        <w:rPr>
          <w:rFonts w:ascii="Times New Roman" w:hAnsi="Times New Roman" w:cs="Times New Roman"/>
          <w:sz w:val="28"/>
          <w:szCs w:val="28"/>
        </w:rPr>
        <w:t> </w:t>
      </w:r>
      <w:r w:rsidRPr="00DC391B">
        <w:rPr>
          <w:rFonts w:ascii="Times New Roman" w:eastAsia="Times New Roman" w:hAnsi="Times New Roman" w:cs="Times New Roman"/>
          <w:sz w:val="28"/>
          <w:szCs w:val="20"/>
        </w:rPr>
        <w:t>Глава</w:t>
      </w:r>
    </w:p>
    <w:p w:rsidR="00DC391B" w:rsidRPr="00DC391B" w:rsidRDefault="00DC391B" w:rsidP="00DC391B">
      <w:pPr>
        <w:spacing w:line="240" w:lineRule="auto"/>
        <w:jc w:val="right"/>
        <w:rPr>
          <w:rFonts w:ascii="Times New Roman" w:eastAsia="Times New Roman" w:hAnsi="Times New Roman" w:cs="Times New Roman"/>
          <w:sz w:val="28"/>
          <w:szCs w:val="20"/>
        </w:rPr>
      </w:pPr>
      <w:r w:rsidRPr="00DC391B">
        <w:rPr>
          <w:rFonts w:ascii="Times New Roman" w:eastAsia="Times New Roman" w:hAnsi="Times New Roman" w:cs="Times New Roman"/>
          <w:sz w:val="28"/>
          <w:szCs w:val="20"/>
        </w:rPr>
        <w:t xml:space="preserve">сельского поселения </w:t>
      </w:r>
      <w:proofErr w:type="spellStart"/>
      <w:r w:rsidRPr="00DC391B">
        <w:rPr>
          <w:rFonts w:ascii="Times New Roman" w:eastAsia="Times New Roman" w:hAnsi="Times New Roman" w:cs="Times New Roman"/>
          <w:sz w:val="28"/>
          <w:szCs w:val="20"/>
        </w:rPr>
        <w:t>Кубиязовский</w:t>
      </w:r>
      <w:proofErr w:type="spellEnd"/>
      <w:r w:rsidRPr="00DC391B">
        <w:rPr>
          <w:rFonts w:ascii="Times New Roman" w:eastAsia="Times New Roman" w:hAnsi="Times New Roman" w:cs="Times New Roman"/>
          <w:sz w:val="28"/>
          <w:szCs w:val="20"/>
        </w:rPr>
        <w:t xml:space="preserve"> сельсовет</w:t>
      </w:r>
    </w:p>
    <w:p w:rsidR="00DC391B" w:rsidRPr="00DC391B" w:rsidRDefault="00DC391B" w:rsidP="00DC391B">
      <w:pPr>
        <w:spacing w:line="240" w:lineRule="auto"/>
        <w:jc w:val="right"/>
        <w:rPr>
          <w:rFonts w:ascii="Times New Roman" w:eastAsia="Times New Roman" w:hAnsi="Times New Roman" w:cs="Times New Roman"/>
          <w:sz w:val="28"/>
          <w:szCs w:val="20"/>
        </w:rPr>
      </w:pPr>
      <w:r w:rsidRPr="00DC391B">
        <w:rPr>
          <w:rFonts w:ascii="Times New Roman" w:eastAsia="Times New Roman" w:hAnsi="Times New Roman" w:cs="Times New Roman"/>
          <w:sz w:val="28"/>
          <w:szCs w:val="20"/>
        </w:rPr>
        <w:t xml:space="preserve">муниципального района </w:t>
      </w:r>
      <w:proofErr w:type="spellStart"/>
      <w:r w:rsidRPr="00DC391B">
        <w:rPr>
          <w:rFonts w:ascii="Times New Roman" w:eastAsia="Times New Roman" w:hAnsi="Times New Roman" w:cs="Times New Roman"/>
          <w:sz w:val="28"/>
          <w:szCs w:val="20"/>
        </w:rPr>
        <w:t>Аскинский</w:t>
      </w:r>
      <w:proofErr w:type="spellEnd"/>
      <w:r w:rsidRPr="00DC391B">
        <w:rPr>
          <w:rFonts w:ascii="Times New Roman" w:eastAsia="Times New Roman" w:hAnsi="Times New Roman" w:cs="Times New Roman"/>
          <w:sz w:val="28"/>
          <w:szCs w:val="20"/>
        </w:rPr>
        <w:t xml:space="preserve"> район</w:t>
      </w:r>
    </w:p>
    <w:p w:rsidR="00DC391B" w:rsidRPr="00DC391B" w:rsidRDefault="00DC391B" w:rsidP="00DC391B">
      <w:pPr>
        <w:spacing w:line="240" w:lineRule="auto"/>
        <w:jc w:val="right"/>
        <w:rPr>
          <w:rFonts w:ascii="Times New Roman" w:eastAsia="Times New Roman" w:hAnsi="Times New Roman" w:cs="Times New Roman"/>
          <w:sz w:val="28"/>
          <w:szCs w:val="20"/>
        </w:rPr>
      </w:pPr>
      <w:r w:rsidRPr="00DC391B">
        <w:rPr>
          <w:rFonts w:ascii="Times New Roman" w:eastAsia="Times New Roman" w:hAnsi="Times New Roman" w:cs="Times New Roman"/>
          <w:sz w:val="28"/>
          <w:szCs w:val="20"/>
        </w:rPr>
        <w:t>Республики Башкортостан</w:t>
      </w:r>
    </w:p>
    <w:p w:rsidR="00DC391B" w:rsidRPr="00DC391B" w:rsidRDefault="00DC391B" w:rsidP="00DC391B">
      <w:pPr>
        <w:spacing w:line="240" w:lineRule="auto"/>
        <w:jc w:val="right"/>
        <w:rPr>
          <w:rFonts w:ascii="Times New Roman" w:eastAsia="Times New Roman" w:hAnsi="Times New Roman" w:cs="Times New Roman"/>
          <w:sz w:val="28"/>
          <w:szCs w:val="20"/>
        </w:rPr>
      </w:pPr>
      <w:r w:rsidRPr="00DC391B">
        <w:rPr>
          <w:rFonts w:ascii="Times New Roman" w:eastAsia="Times New Roman" w:hAnsi="Times New Roman" w:cs="Times New Roman"/>
          <w:sz w:val="28"/>
          <w:szCs w:val="20"/>
        </w:rPr>
        <w:t>Р.М.Габдулхаев</w:t>
      </w:r>
    </w:p>
    <w:p w:rsidR="00DC391B" w:rsidRDefault="00DC391B" w:rsidP="00DC391B">
      <w:pPr>
        <w:ind w:firstLine="720"/>
        <w:jc w:val="right"/>
        <w:rPr>
          <w:rFonts w:ascii="Times New Roman" w:hAnsi="Times New Roman" w:cs="Times New Roman"/>
          <w:sz w:val="28"/>
          <w:szCs w:val="28"/>
        </w:rPr>
      </w:pPr>
    </w:p>
    <w:p w:rsidR="00F53DBD" w:rsidRDefault="00DC391B" w:rsidP="00DC391B">
      <w:pPr>
        <w:ind w:firstLine="720"/>
        <w:jc w:val="right"/>
        <w:rPr>
          <w:rFonts w:ascii="Times New Roman" w:hAnsi="Times New Roman" w:cs="Times New Roman"/>
          <w:sz w:val="28"/>
          <w:szCs w:val="28"/>
        </w:rPr>
      </w:pPr>
      <w:r w:rsidRPr="00DC391B">
        <w:rPr>
          <w:rFonts w:ascii="Times New Roman" w:hAnsi="Times New Roman" w:cs="Times New Roman"/>
          <w:sz w:val="28"/>
          <w:szCs w:val="28"/>
        </w:rPr>
        <w:t> </w:t>
      </w:r>
    </w:p>
    <w:p w:rsidR="00DC391B" w:rsidRPr="00DC391B" w:rsidRDefault="00DC391B" w:rsidP="00DC391B">
      <w:pPr>
        <w:ind w:firstLine="720"/>
        <w:jc w:val="right"/>
        <w:rPr>
          <w:rFonts w:ascii="Times New Roman" w:eastAsia="Times New Roman" w:hAnsi="Times New Roman" w:cs="Times New Roman"/>
          <w:bCs/>
          <w:color w:val="000000"/>
          <w:sz w:val="28"/>
          <w:szCs w:val="24"/>
        </w:rPr>
      </w:pPr>
      <w:r w:rsidRPr="00DC391B">
        <w:rPr>
          <w:rFonts w:ascii="Times New Roman" w:eastAsia="Times New Roman" w:hAnsi="Times New Roman" w:cs="Times New Roman"/>
          <w:bCs/>
          <w:color w:val="000000"/>
          <w:sz w:val="28"/>
          <w:szCs w:val="24"/>
        </w:rPr>
        <w:lastRenderedPageBreak/>
        <w:t>Приложение</w:t>
      </w:r>
      <w:r w:rsidR="00F53DBD">
        <w:rPr>
          <w:rFonts w:ascii="Times New Roman" w:eastAsia="Times New Roman" w:hAnsi="Times New Roman" w:cs="Times New Roman"/>
          <w:bCs/>
          <w:color w:val="000000"/>
          <w:sz w:val="28"/>
          <w:szCs w:val="24"/>
        </w:rPr>
        <w:t xml:space="preserve"> № 1</w:t>
      </w:r>
    </w:p>
    <w:p w:rsidR="00DC391B" w:rsidRPr="00DC391B" w:rsidRDefault="00DC391B" w:rsidP="00DC391B">
      <w:pPr>
        <w:spacing w:line="240" w:lineRule="auto"/>
        <w:ind w:firstLine="720"/>
        <w:jc w:val="right"/>
        <w:rPr>
          <w:rFonts w:ascii="Times New Roman" w:eastAsia="Times New Roman" w:hAnsi="Times New Roman" w:cs="Times New Roman"/>
          <w:bCs/>
          <w:color w:val="000000"/>
          <w:sz w:val="28"/>
          <w:szCs w:val="24"/>
        </w:rPr>
      </w:pPr>
      <w:r w:rsidRPr="00DC391B">
        <w:rPr>
          <w:rFonts w:ascii="Times New Roman" w:eastAsia="Times New Roman" w:hAnsi="Times New Roman" w:cs="Times New Roman"/>
          <w:bCs/>
          <w:color w:val="000000"/>
          <w:sz w:val="28"/>
          <w:szCs w:val="24"/>
        </w:rPr>
        <w:t>к решению Совета</w:t>
      </w:r>
    </w:p>
    <w:p w:rsidR="00DC391B" w:rsidRPr="00DC391B" w:rsidRDefault="00DC391B" w:rsidP="00DC391B">
      <w:pPr>
        <w:spacing w:line="240" w:lineRule="auto"/>
        <w:ind w:firstLine="720"/>
        <w:jc w:val="right"/>
        <w:rPr>
          <w:rFonts w:ascii="Times New Roman" w:eastAsia="Times New Roman" w:hAnsi="Times New Roman" w:cs="Times New Roman"/>
          <w:bCs/>
          <w:color w:val="000000"/>
          <w:sz w:val="28"/>
          <w:szCs w:val="24"/>
        </w:rPr>
      </w:pPr>
      <w:r w:rsidRPr="00DC391B">
        <w:rPr>
          <w:rFonts w:ascii="Times New Roman" w:eastAsia="Times New Roman" w:hAnsi="Times New Roman" w:cs="Times New Roman"/>
          <w:bCs/>
          <w:color w:val="000000"/>
          <w:sz w:val="28"/>
          <w:szCs w:val="24"/>
        </w:rPr>
        <w:t xml:space="preserve">сельского поселения </w:t>
      </w:r>
      <w:proofErr w:type="spellStart"/>
      <w:r w:rsidRPr="00DC391B">
        <w:rPr>
          <w:rFonts w:ascii="Times New Roman" w:eastAsia="Times New Roman" w:hAnsi="Times New Roman" w:cs="Times New Roman"/>
          <w:bCs/>
          <w:color w:val="000000"/>
          <w:sz w:val="28"/>
          <w:szCs w:val="24"/>
        </w:rPr>
        <w:t>Кубиязовский</w:t>
      </w:r>
      <w:proofErr w:type="spellEnd"/>
      <w:r w:rsidRPr="00DC391B">
        <w:rPr>
          <w:rFonts w:ascii="Times New Roman" w:eastAsia="Times New Roman" w:hAnsi="Times New Roman" w:cs="Times New Roman"/>
          <w:bCs/>
          <w:color w:val="000000"/>
          <w:sz w:val="28"/>
          <w:szCs w:val="24"/>
        </w:rPr>
        <w:t xml:space="preserve"> сельсовет</w:t>
      </w:r>
    </w:p>
    <w:p w:rsidR="00DC391B" w:rsidRPr="00DC391B" w:rsidRDefault="00DC391B" w:rsidP="00DC391B">
      <w:pPr>
        <w:spacing w:line="240" w:lineRule="auto"/>
        <w:ind w:firstLine="720"/>
        <w:jc w:val="right"/>
        <w:rPr>
          <w:rFonts w:ascii="Times New Roman" w:eastAsia="Times New Roman" w:hAnsi="Times New Roman" w:cs="Times New Roman"/>
          <w:bCs/>
          <w:color w:val="000000"/>
          <w:sz w:val="28"/>
          <w:szCs w:val="24"/>
        </w:rPr>
      </w:pPr>
      <w:r w:rsidRPr="00DC391B">
        <w:rPr>
          <w:rFonts w:ascii="Times New Roman" w:eastAsia="Times New Roman" w:hAnsi="Times New Roman" w:cs="Times New Roman"/>
          <w:bCs/>
          <w:color w:val="000000"/>
          <w:sz w:val="28"/>
          <w:szCs w:val="24"/>
        </w:rPr>
        <w:t xml:space="preserve">муниципального района </w:t>
      </w:r>
      <w:proofErr w:type="spellStart"/>
      <w:r w:rsidRPr="00DC391B">
        <w:rPr>
          <w:rFonts w:ascii="Times New Roman" w:eastAsia="Times New Roman" w:hAnsi="Times New Roman" w:cs="Times New Roman"/>
          <w:bCs/>
          <w:color w:val="000000"/>
          <w:sz w:val="28"/>
          <w:szCs w:val="24"/>
        </w:rPr>
        <w:t>Аскинский</w:t>
      </w:r>
      <w:proofErr w:type="spellEnd"/>
      <w:r w:rsidRPr="00DC391B">
        <w:rPr>
          <w:rFonts w:ascii="Times New Roman" w:eastAsia="Times New Roman" w:hAnsi="Times New Roman" w:cs="Times New Roman"/>
          <w:bCs/>
          <w:color w:val="000000"/>
          <w:sz w:val="28"/>
          <w:szCs w:val="24"/>
        </w:rPr>
        <w:t xml:space="preserve"> район</w:t>
      </w:r>
    </w:p>
    <w:p w:rsidR="00DC391B" w:rsidRPr="00DC391B" w:rsidRDefault="00DC391B" w:rsidP="00DC391B">
      <w:pPr>
        <w:spacing w:line="240" w:lineRule="auto"/>
        <w:ind w:firstLine="720"/>
        <w:jc w:val="right"/>
        <w:rPr>
          <w:rFonts w:ascii="Times New Roman" w:eastAsia="Times New Roman" w:hAnsi="Times New Roman" w:cs="Times New Roman"/>
          <w:bCs/>
          <w:color w:val="000000"/>
          <w:sz w:val="28"/>
          <w:szCs w:val="24"/>
        </w:rPr>
      </w:pPr>
      <w:r w:rsidRPr="00DC391B">
        <w:rPr>
          <w:rFonts w:ascii="Times New Roman" w:eastAsia="Times New Roman" w:hAnsi="Times New Roman" w:cs="Times New Roman"/>
          <w:bCs/>
          <w:color w:val="000000"/>
          <w:sz w:val="28"/>
          <w:szCs w:val="24"/>
        </w:rPr>
        <w:t>Республики Башкортостан</w:t>
      </w:r>
    </w:p>
    <w:p w:rsidR="00DC391B" w:rsidRPr="00DC391B" w:rsidRDefault="00DC391B" w:rsidP="00DC391B">
      <w:pPr>
        <w:spacing w:line="240" w:lineRule="auto"/>
        <w:ind w:firstLine="720"/>
        <w:jc w:val="right"/>
        <w:rPr>
          <w:rFonts w:ascii="Times New Roman" w:eastAsia="Times New Roman" w:hAnsi="Times New Roman" w:cs="Times New Roman"/>
          <w:sz w:val="28"/>
          <w:szCs w:val="28"/>
        </w:rPr>
      </w:pPr>
      <w:r w:rsidRPr="00DC391B">
        <w:rPr>
          <w:rFonts w:ascii="Times New Roman" w:eastAsia="Times New Roman" w:hAnsi="Times New Roman" w:cs="Times New Roman"/>
          <w:bCs/>
          <w:color w:val="000000"/>
          <w:sz w:val="28"/>
          <w:szCs w:val="24"/>
        </w:rPr>
        <w:t>от 07 декабря 2022 года № 17</w:t>
      </w:r>
      <w:r w:rsidR="00F53DBD">
        <w:rPr>
          <w:rFonts w:ascii="Times New Roman" w:eastAsia="Times New Roman" w:hAnsi="Times New Roman" w:cs="Times New Roman"/>
          <w:bCs/>
          <w:color w:val="000000"/>
          <w:sz w:val="28"/>
          <w:szCs w:val="24"/>
        </w:rPr>
        <w:t>6</w:t>
      </w:r>
    </w:p>
    <w:p w:rsidR="00DC391B" w:rsidRDefault="00DC391B" w:rsidP="00DC391B">
      <w:pPr>
        <w:pStyle w:val="a3"/>
        <w:shd w:val="clear" w:color="auto" w:fill="FFFFFF"/>
        <w:spacing w:before="0" w:beforeAutospacing="0" w:after="0" w:afterAutospacing="0"/>
        <w:jc w:val="center"/>
        <w:rPr>
          <w:sz w:val="28"/>
          <w:szCs w:val="28"/>
        </w:rPr>
      </w:pPr>
    </w:p>
    <w:p w:rsidR="00DC391B" w:rsidRDefault="00DC391B" w:rsidP="00DC391B">
      <w:pPr>
        <w:pStyle w:val="a3"/>
        <w:shd w:val="clear" w:color="auto" w:fill="FFFFFF"/>
        <w:spacing w:before="0" w:beforeAutospacing="0" w:after="0" w:afterAutospacing="0"/>
        <w:jc w:val="center"/>
        <w:rPr>
          <w:sz w:val="28"/>
          <w:szCs w:val="28"/>
        </w:rPr>
      </w:pPr>
    </w:p>
    <w:p w:rsidR="00DC391B" w:rsidRPr="00DC391B" w:rsidRDefault="00DC391B" w:rsidP="00DC391B">
      <w:pPr>
        <w:pStyle w:val="a3"/>
        <w:shd w:val="clear" w:color="auto" w:fill="FFFFFF"/>
        <w:spacing w:before="0" w:beforeAutospacing="0" w:after="0" w:afterAutospacing="0"/>
        <w:jc w:val="center"/>
        <w:rPr>
          <w:sz w:val="28"/>
          <w:szCs w:val="28"/>
        </w:rPr>
      </w:pPr>
      <w:r w:rsidRPr="00DC391B">
        <w:rPr>
          <w:sz w:val="28"/>
          <w:szCs w:val="28"/>
        </w:rPr>
        <w:t>ПОЛОЖЕНИЕ</w:t>
      </w:r>
    </w:p>
    <w:p w:rsidR="00DC391B" w:rsidRPr="00DC391B" w:rsidRDefault="00DC391B" w:rsidP="00DC391B">
      <w:pPr>
        <w:pStyle w:val="a3"/>
        <w:shd w:val="clear" w:color="auto" w:fill="FFFFFF"/>
        <w:jc w:val="center"/>
        <w:rPr>
          <w:sz w:val="28"/>
          <w:szCs w:val="28"/>
        </w:rPr>
      </w:pPr>
      <w:r w:rsidRPr="00DC391B">
        <w:rPr>
          <w:sz w:val="28"/>
          <w:szCs w:val="28"/>
        </w:rPr>
        <w:t xml:space="preserve">о Ревизионной комиссии сельского поселения </w:t>
      </w:r>
      <w:proofErr w:type="spellStart"/>
      <w:r w:rsidRPr="00DC391B">
        <w:rPr>
          <w:sz w:val="28"/>
          <w:szCs w:val="28"/>
        </w:rPr>
        <w:t>Кубиязовский</w:t>
      </w:r>
      <w:proofErr w:type="spellEnd"/>
      <w:r w:rsidRPr="00DC391B">
        <w:rPr>
          <w:sz w:val="28"/>
          <w:szCs w:val="28"/>
        </w:rPr>
        <w:t xml:space="preserve"> сельсовет муниципального района </w:t>
      </w:r>
      <w:proofErr w:type="spellStart"/>
      <w:r w:rsidRPr="00DC391B">
        <w:rPr>
          <w:sz w:val="28"/>
          <w:szCs w:val="28"/>
        </w:rPr>
        <w:t>Аскинский</w:t>
      </w:r>
      <w:proofErr w:type="spellEnd"/>
      <w:r w:rsidRPr="00DC391B">
        <w:rPr>
          <w:sz w:val="28"/>
          <w:szCs w:val="28"/>
        </w:rPr>
        <w:t xml:space="preserve"> район Республики Башкортостан</w:t>
      </w:r>
    </w:p>
    <w:p w:rsidR="00DC391B" w:rsidRPr="00DC391B" w:rsidRDefault="00DC391B" w:rsidP="00DC391B">
      <w:pPr>
        <w:pStyle w:val="a3"/>
        <w:shd w:val="clear" w:color="auto" w:fill="FFFFFF"/>
        <w:jc w:val="both"/>
        <w:rPr>
          <w:sz w:val="28"/>
          <w:szCs w:val="28"/>
        </w:rPr>
      </w:pPr>
      <w:r w:rsidRPr="00DC391B">
        <w:rPr>
          <w:sz w:val="28"/>
          <w:szCs w:val="28"/>
        </w:rPr>
        <w:t> </w:t>
      </w:r>
      <w:r>
        <w:rPr>
          <w:sz w:val="28"/>
          <w:szCs w:val="28"/>
        </w:rPr>
        <w:tab/>
      </w:r>
      <w:proofErr w:type="gramStart"/>
      <w:r w:rsidRPr="00DC391B">
        <w:rPr>
          <w:sz w:val="28"/>
          <w:szCs w:val="28"/>
        </w:rPr>
        <w:t>Настоящее Положение в соответствии с Бюджетным кодексом Российской Федерации, Федеральным законом «Об общих принципах организации местного самоуправления в Российской Федерации», Законом Республики Башкортостан «О местном</w:t>
      </w:r>
      <w:r>
        <w:rPr>
          <w:sz w:val="28"/>
          <w:szCs w:val="28"/>
        </w:rPr>
        <w:t xml:space="preserve"> </w:t>
      </w:r>
      <w:r w:rsidRPr="00DC391B">
        <w:rPr>
          <w:sz w:val="28"/>
          <w:szCs w:val="28"/>
        </w:rPr>
        <w:t xml:space="preserve">Республике Башкортостан», Уставом </w:t>
      </w:r>
      <w:proofErr w:type="spellStart"/>
      <w:r w:rsidRPr="00DC391B">
        <w:rPr>
          <w:sz w:val="28"/>
          <w:szCs w:val="28"/>
        </w:rPr>
        <w:t>сельскогопоселения</w:t>
      </w:r>
      <w:proofErr w:type="spellEnd"/>
      <w:r w:rsidRPr="00DC391B">
        <w:rPr>
          <w:sz w:val="28"/>
          <w:szCs w:val="28"/>
        </w:rPr>
        <w:t xml:space="preserve"> </w:t>
      </w:r>
      <w:proofErr w:type="spellStart"/>
      <w:r w:rsidRPr="00DC391B">
        <w:rPr>
          <w:sz w:val="28"/>
          <w:szCs w:val="28"/>
        </w:rPr>
        <w:t>Кубиязовский</w:t>
      </w:r>
      <w:proofErr w:type="spellEnd"/>
      <w:r w:rsidRPr="00DC391B">
        <w:rPr>
          <w:sz w:val="28"/>
          <w:szCs w:val="28"/>
        </w:rPr>
        <w:t xml:space="preserve"> сельсовет муниципального района </w:t>
      </w:r>
      <w:proofErr w:type="spellStart"/>
      <w:r w:rsidRPr="00DC391B">
        <w:rPr>
          <w:sz w:val="28"/>
          <w:szCs w:val="28"/>
        </w:rPr>
        <w:t>Аскинский</w:t>
      </w:r>
      <w:proofErr w:type="spellEnd"/>
      <w:r w:rsidRPr="00DC391B">
        <w:rPr>
          <w:sz w:val="28"/>
          <w:szCs w:val="28"/>
        </w:rPr>
        <w:t xml:space="preserve"> район Республики Башкортостан определяет правовой статус, порядок формирования и деятельности Ревизионной комиссии сельского поселения </w:t>
      </w:r>
      <w:proofErr w:type="spellStart"/>
      <w:r w:rsidRPr="00DC391B">
        <w:rPr>
          <w:sz w:val="28"/>
          <w:szCs w:val="28"/>
        </w:rPr>
        <w:t>Аскинский</w:t>
      </w:r>
      <w:proofErr w:type="spellEnd"/>
      <w:r w:rsidRPr="00DC391B">
        <w:rPr>
          <w:sz w:val="28"/>
          <w:szCs w:val="28"/>
        </w:rPr>
        <w:t xml:space="preserve"> сельсовет муниципального района </w:t>
      </w:r>
      <w:proofErr w:type="spellStart"/>
      <w:r w:rsidRPr="00DC391B">
        <w:rPr>
          <w:sz w:val="28"/>
          <w:szCs w:val="28"/>
        </w:rPr>
        <w:t>Аскинский</w:t>
      </w:r>
      <w:proofErr w:type="spellEnd"/>
      <w:r w:rsidRPr="00DC391B">
        <w:rPr>
          <w:sz w:val="28"/>
          <w:szCs w:val="28"/>
        </w:rPr>
        <w:t xml:space="preserve"> район Республики Башкортостан.</w:t>
      </w:r>
      <w:proofErr w:type="gramEnd"/>
    </w:p>
    <w:p w:rsidR="00DC391B" w:rsidRPr="00DC391B" w:rsidRDefault="00DC391B" w:rsidP="00DC391B">
      <w:pPr>
        <w:pStyle w:val="a3"/>
        <w:shd w:val="clear" w:color="auto" w:fill="FFFFFF"/>
        <w:jc w:val="center"/>
        <w:rPr>
          <w:sz w:val="28"/>
          <w:szCs w:val="28"/>
        </w:rPr>
      </w:pPr>
      <w:r w:rsidRPr="00DC391B">
        <w:rPr>
          <w:sz w:val="28"/>
          <w:szCs w:val="28"/>
        </w:rPr>
        <w:t>1. Общие положения</w:t>
      </w:r>
    </w:p>
    <w:p w:rsidR="00DC391B" w:rsidRPr="00DC391B" w:rsidRDefault="00DC391B" w:rsidP="00DC391B">
      <w:pPr>
        <w:pStyle w:val="a3"/>
        <w:shd w:val="clear" w:color="auto" w:fill="FFFFFF"/>
        <w:ind w:firstLine="720"/>
        <w:jc w:val="both"/>
        <w:rPr>
          <w:sz w:val="28"/>
          <w:szCs w:val="28"/>
        </w:rPr>
      </w:pPr>
      <w:r w:rsidRPr="00DC391B">
        <w:rPr>
          <w:sz w:val="28"/>
          <w:szCs w:val="28"/>
        </w:rPr>
        <w:t>1.1.</w:t>
      </w:r>
      <w:r>
        <w:rPr>
          <w:sz w:val="28"/>
          <w:szCs w:val="28"/>
        </w:rPr>
        <w:t xml:space="preserve"> </w:t>
      </w:r>
      <w:r w:rsidRPr="00DC391B">
        <w:rPr>
          <w:sz w:val="28"/>
          <w:szCs w:val="28"/>
        </w:rPr>
        <w:t>Ревизионная</w:t>
      </w:r>
      <w:r>
        <w:rPr>
          <w:sz w:val="28"/>
          <w:szCs w:val="28"/>
        </w:rPr>
        <w:t xml:space="preserve"> </w:t>
      </w:r>
      <w:r w:rsidRPr="00DC391B">
        <w:rPr>
          <w:sz w:val="28"/>
          <w:szCs w:val="28"/>
        </w:rPr>
        <w:t>комиссия</w:t>
      </w:r>
      <w:r>
        <w:rPr>
          <w:sz w:val="28"/>
          <w:szCs w:val="28"/>
        </w:rPr>
        <w:t xml:space="preserve"> </w:t>
      </w:r>
      <w:r w:rsidRPr="00DC391B">
        <w:rPr>
          <w:sz w:val="28"/>
          <w:szCs w:val="28"/>
        </w:rPr>
        <w:t>сельского</w:t>
      </w:r>
      <w:r>
        <w:rPr>
          <w:sz w:val="28"/>
          <w:szCs w:val="28"/>
        </w:rPr>
        <w:t xml:space="preserve"> </w:t>
      </w:r>
      <w:r w:rsidRPr="00DC391B">
        <w:rPr>
          <w:sz w:val="28"/>
          <w:szCs w:val="28"/>
        </w:rPr>
        <w:t>поселения</w:t>
      </w:r>
      <w:r>
        <w:rPr>
          <w:sz w:val="28"/>
          <w:szCs w:val="28"/>
        </w:rPr>
        <w:t xml:space="preserve"> </w:t>
      </w:r>
      <w:proofErr w:type="spellStart"/>
      <w:r w:rsidRPr="00DC391B">
        <w:rPr>
          <w:sz w:val="28"/>
          <w:szCs w:val="28"/>
        </w:rPr>
        <w:t>Кубиязовский</w:t>
      </w:r>
      <w:proofErr w:type="spellEnd"/>
      <w:r>
        <w:rPr>
          <w:sz w:val="28"/>
          <w:szCs w:val="28"/>
        </w:rPr>
        <w:t xml:space="preserve"> </w:t>
      </w:r>
      <w:r w:rsidRPr="00DC391B">
        <w:rPr>
          <w:sz w:val="28"/>
          <w:szCs w:val="28"/>
        </w:rPr>
        <w:t>сельсовет муниципального района</w:t>
      </w:r>
      <w:r>
        <w:rPr>
          <w:sz w:val="28"/>
          <w:szCs w:val="28"/>
        </w:rPr>
        <w:t xml:space="preserve"> </w:t>
      </w:r>
      <w:proofErr w:type="spellStart"/>
      <w:r w:rsidRPr="00DC391B">
        <w:rPr>
          <w:sz w:val="28"/>
          <w:szCs w:val="28"/>
        </w:rPr>
        <w:t>Аскинский</w:t>
      </w:r>
      <w:proofErr w:type="spellEnd"/>
      <w:r w:rsidRPr="00DC391B">
        <w:rPr>
          <w:sz w:val="28"/>
          <w:szCs w:val="28"/>
        </w:rPr>
        <w:t xml:space="preserve"> район Республики Башкортостан (далее – Комиссия) является органом муниципального финансового контроля сельского поселения </w:t>
      </w:r>
      <w:proofErr w:type="spellStart"/>
      <w:r w:rsidRPr="00DC391B">
        <w:rPr>
          <w:sz w:val="28"/>
          <w:szCs w:val="28"/>
        </w:rPr>
        <w:t>Кубиязовский</w:t>
      </w:r>
      <w:proofErr w:type="spellEnd"/>
      <w:r w:rsidRPr="00DC391B">
        <w:rPr>
          <w:sz w:val="28"/>
          <w:szCs w:val="28"/>
        </w:rPr>
        <w:t xml:space="preserve"> сельсовет муниципального района </w:t>
      </w:r>
      <w:proofErr w:type="spellStart"/>
      <w:r w:rsidRPr="00DC391B">
        <w:rPr>
          <w:sz w:val="28"/>
          <w:szCs w:val="28"/>
        </w:rPr>
        <w:t>Аскинский</w:t>
      </w:r>
      <w:proofErr w:type="spellEnd"/>
      <w:r w:rsidRPr="00DC391B">
        <w:rPr>
          <w:sz w:val="28"/>
          <w:szCs w:val="28"/>
        </w:rPr>
        <w:t xml:space="preserve"> район Республики</w:t>
      </w:r>
      <w:r>
        <w:rPr>
          <w:sz w:val="28"/>
          <w:szCs w:val="28"/>
        </w:rPr>
        <w:t xml:space="preserve"> </w:t>
      </w:r>
      <w:r w:rsidRPr="00DC391B">
        <w:rPr>
          <w:sz w:val="28"/>
          <w:szCs w:val="28"/>
        </w:rPr>
        <w:t>Башкортостан</w:t>
      </w:r>
      <w:r>
        <w:rPr>
          <w:sz w:val="28"/>
          <w:szCs w:val="28"/>
        </w:rPr>
        <w:t xml:space="preserve"> </w:t>
      </w:r>
      <w:proofErr w:type="spellStart"/>
      <w:r w:rsidRPr="00DC391B">
        <w:rPr>
          <w:sz w:val="28"/>
          <w:szCs w:val="28"/>
        </w:rPr>
        <w:t>Кубиязовский</w:t>
      </w:r>
      <w:proofErr w:type="spellEnd"/>
      <w:r>
        <w:rPr>
          <w:sz w:val="28"/>
          <w:szCs w:val="28"/>
        </w:rPr>
        <w:t xml:space="preserve"> </w:t>
      </w:r>
      <w:r w:rsidRPr="00DC391B">
        <w:rPr>
          <w:sz w:val="28"/>
          <w:szCs w:val="28"/>
        </w:rPr>
        <w:t>сельсовет</w:t>
      </w:r>
      <w:r>
        <w:rPr>
          <w:sz w:val="28"/>
          <w:szCs w:val="28"/>
        </w:rPr>
        <w:t xml:space="preserve"> </w:t>
      </w:r>
      <w:r w:rsidRPr="00DC391B">
        <w:rPr>
          <w:sz w:val="28"/>
          <w:szCs w:val="28"/>
        </w:rPr>
        <w:t>муниципального</w:t>
      </w:r>
      <w:r>
        <w:rPr>
          <w:sz w:val="28"/>
          <w:szCs w:val="28"/>
        </w:rPr>
        <w:t xml:space="preserve"> </w:t>
      </w:r>
      <w:r w:rsidRPr="00DC391B">
        <w:rPr>
          <w:sz w:val="28"/>
          <w:szCs w:val="28"/>
        </w:rPr>
        <w:t xml:space="preserve">района </w:t>
      </w:r>
      <w:proofErr w:type="spellStart"/>
      <w:r w:rsidRPr="00DC391B">
        <w:rPr>
          <w:sz w:val="28"/>
          <w:szCs w:val="28"/>
        </w:rPr>
        <w:t>Аскинский</w:t>
      </w:r>
      <w:proofErr w:type="spellEnd"/>
      <w:r w:rsidRPr="00DC391B">
        <w:rPr>
          <w:sz w:val="28"/>
          <w:szCs w:val="28"/>
        </w:rPr>
        <w:t xml:space="preserve"> район Республики Башкортостан</w:t>
      </w:r>
      <w:r>
        <w:rPr>
          <w:sz w:val="28"/>
          <w:szCs w:val="28"/>
        </w:rPr>
        <w:t xml:space="preserve"> </w:t>
      </w:r>
      <w:r w:rsidRPr="00DC391B">
        <w:rPr>
          <w:sz w:val="28"/>
          <w:szCs w:val="28"/>
        </w:rPr>
        <w:t>(далее</w:t>
      </w:r>
      <w:r>
        <w:rPr>
          <w:sz w:val="28"/>
          <w:szCs w:val="28"/>
        </w:rPr>
        <w:t xml:space="preserve"> </w:t>
      </w:r>
      <w:r w:rsidRPr="00DC391B">
        <w:rPr>
          <w:sz w:val="28"/>
          <w:szCs w:val="28"/>
        </w:rPr>
        <w:t>–</w:t>
      </w:r>
      <w:r>
        <w:rPr>
          <w:sz w:val="28"/>
          <w:szCs w:val="28"/>
        </w:rPr>
        <w:t xml:space="preserve"> </w:t>
      </w:r>
      <w:r w:rsidRPr="00DC391B">
        <w:rPr>
          <w:sz w:val="28"/>
          <w:szCs w:val="28"/>
        </w:rPr>
        <w:t>Совет) и ему подотчетным, осуществляющим свою деятельность на общественных началах.</w:t>
      </w:r>
    </w:p>
    <w:p w:rsidR="00DC391B" w:rsidRPr="00DC391B" w:rsidRDefault="00DC391B" w:rsidP="00DC391B">
      <w:pPr>
        <w:pStyle w:val="a3"/>
        <w:shd w:val="clear" w:color="auto" w:fill="FFFFFF"/>
        <w:ind w:firstLine="720"/>
        <w:jc w:val="both"/>
        <w:rPr>
          <w:sz w:val="28"/>
          <w:szCs w:val="28"/>
        </w:rPr>
      </w:pPr>
      <w:r w:rsidRPr="00DC391B">
        <w:rPr>
          <w:sz w:val="28"/>
          <w:szCs w:val="28"/>
        </w:rPr>
        <w:t>1.2.</w:t>
      </w:r>
      <w:r>
        <w:rPr>
          <w:sz w:val="28"/>
          <w:szCs w:val="28"/>
        </w:rPr>
        <w:t xml:space="preserve"> </w:t>
      </w:r>
      <w:r w:rsidRPr="00DC391B">
        <w:rPr>
          <w:sz w:val="28"/>
          <w:szCs w:val="28"/>
        </w:rPr>
        <w:t>В</w:t>
      </w:r>
      <w:r>
        <w:rPr>
          <w:sz w:val="28"/>
          <w:szCs w:val="28"/>
        </w:rPr>
        <w:t xml:space="preserve"> </w:t>
      </w:r>
      <w:r w:rsidRPr="00DC391B">
        <w:rPr>
          <w:sz w:val="28"/>
          <w:szCs w:val="28"/>
        </w:rPr>
        <w:t>своей</w:t>
      </w:r>
      <w:r>
        <w:rPr>
          <w:sz w:val="28"/>
          <w:szCs w:val="28"/>
        </w:rPr>
        <w:t xml:space="preserve"> </w:t>
      </w:r>
      <w:r w:rsidRPr="00DC391B">
        <w:rPr>
          <w:sz w:val="28"/>
          <w:szCs w:val="28"/>
        </w:rPr>
        <w:t>деятельности</w:t>
      </w:r>
      <w:r>
        <w:rPr>
          <w:sz w:val="28"/>
          <w:szCs w:val="28"/>
        </w:rPr>
        <w:t xml:space="preserve"> </w:t>
      </w:r>
      <w:r w:rsidRPr="00DC391B">
        <w:rPr>
          <w:sz w:val="28"/>
          <w:szCs w:val="28"/>
        </w:rPr>
        <w:t>Комиссия руководствуется</w:t>
      </w:r>
      <w:r>
        <w:rPr>
          <w:sz w:val="28"/>
          <w:szCs w:val="28"/>
        </w:rPr>
        <w:t xml:space="preserve"> </w:t>
      </w:r>
      <w:r w:rsidRPr="00DC391B">
        <w:rPr>
          <w:sz w:val="28"/>
          <w:szCs w:val="28"/>
        </w:rPr>
        <w:t xml:space="preserve">Конституцией Российской Федерации, федеральным законодательством, Конституцией, Законами и иными нормативными правовыми актами Республики Башкортостан, Уставом сельского поселения </w:t>
      </w:r>
      <w:proofErr w:type="spellStart"/>
      <w:r w:rsidRPr="00DC391B">
        <w:rPr>
          <w:sz w:val="28"/>
          <w:szCs w:val="28"/>
        </w:rPr>
        <w:t>Кубиязовский</w:t>
      </w:r>
      <w:proofErr w:type="spellEnd"/>
      <w:r w:rsidRPr="00DC391B">
        <w:rPr>
          <w:sz w:val="28"/>
          <w:szCs w:val="28"/>
        </w:rPr>
        <w:t xml:space="preserve"> сельсовет муниципального района </w:t>
      </w:r>
      <w:proofErr w:type="spellStart"/>
      <w:r w:rsidRPr="00DC391B">
        <w:rPr>
          <w:sz w:val="28"/>
          <w:szCs w:val="28"/>
        </w:rPr>
        <w:t>Аскинский</w:t>
      </w:r>
      <w:proofErr w:type="spellEnd"/>
      <w:r w:rsidRPr="00DC391B">
        <w:rPr>
          <w:sz w:val="28"/>
          <w:szCs w:val="28"/>
        </w:rPr>
        <w:t xml:space="preserve"> район Республики Башкортостан</w:t>
      </w:r>
      <w:r>
        <w:rPr>
          <w:sz w:val="28"/>
          <w:szCs w:val="28"/>
        </w:rPr>
        <w:t xml:space="preserve"> </w:t>
      </w:r>
      <w:r w:rsidRPr="00DC391B">
        <w:rPr>
          <w:sz w:val="28"/>
          <w:szCs w:val="28"/>
        </w:rPr>
        <w:t>и иными муниципальными нормативными правовыми актами, настоящим Положением.</w:t>
      </w:r>
    </w:p>
    <w:p w:rsidR="00DC391B" w:rsidRPr="00DC391B" w:rsidRDefault="00DC391B" w:rsidP="00DC391B">
      <w:pPr>
        <w:pStyle w:val="a3"/>
        <w:shd w:val="clear" w:color="auto" w:fill="FFFFFF"/>
        <w:spacing w:before="0" w:beforeAutospacing="0" w:after="0" w:afterAutospacing="0"/>
        <w:ind w:firstLine="720"/>
        <w:jc w:val="both"/>
        <w:rPr>
          <w:sz w:val="28"/>
          <w:szCs w:val="28"/>
        </w:rPr>
      </w:pPr>
      <w:r w:rsidRPr="00DC391B">
        <w:rPr>
          <w:sz w:val="28"/>
          <w:szCs w:val="28"/>
        </w:rPr>
        <w:t>1.3. Основными целями деятельности Комиссии являются:</w:t>
      </w:r>
    </w:p>
    <w:p w:rsidR="00DC391B" w:rsidRPr="00DC391B" w:rsidRDefault="00DC391B" w:rsidP="00DC391B">
      <w:pPr>
        <w:pStyle w:val="a3"/>
        <w:shd w:val="clear" w:color="auto" w:fill="FFFFFF"/>
        <w:jc w:val="both"/>
        <w:rPr>
          <w:sz w:val="28"/>
          <w:szCs w:val="28"/>
        </w:rPr>
      </w:pPr>
      <w:r w:rsidRPr="00DC391B">
        <w:rPr>
          <w:sz w:val="28"/>
          <w:szCs w:val="28"/>
        </w:rPr>
        <w:lastRenderedPageBreak/>
        <w:t xml:space="preserve">осуществление </w:t>
      </w:r>
      <w:proofErr w:type="gramStart"/>
      <w:r w:rsidRPr="00DC391B">
        <w:rPr>
          <w:sz w:val="28"/>
          <w:szCs w:val="28"/>
        </w:rPr>
        <w:t>контроля за</w:t>
      </w:r>
      <w:proofErr w:type="gramEnd"/>
      <w:r w:rsidRPr="00DC391B">
        <w:rPr>
          <w:sz w:val="28"/>
          <w:szCs w:val="28"/>
        </w:rPr>
        <w:t xml:space="preserve"> соблюдением установленного порядка подготовки и рассмотрения проекта местного бюджета, отчета о его исполнении;</w:t>
      </w:r>
    </w:p>
    <w:p w:rsidR="00DC391B" w:rsidRPr="00DC391B" w:rsidRDefault="00DC391B" w:rsidP="00DC391B">
      <w:pPr>
        <w:pStyle w:val="a3"/>
        <w:shd w:val="clear" w:color="auto" w:fill="FFFFFF"/>
        <w:jc w:val="both"/>
        <w:rPr>
          <w:sz w:val="28"/>
          <w:szCs w:val="28"/>
        </w:rPr>
      </w:pPr>
      <w:r w:rsidRPr="00DC391B">
        <w:rPr>
          <w:sz w:val="28"/>
          <w:szCs w:val="28"/>
        </w:rPr>
        <w:t xml:space="preserve">осуществление </w:t>
      </w:r>
      <w:proofErr w:type="gramStart"/>
      <w:r w:rsidRPr="00DC391B">
        <w:rPr>
          <w:sz w:val="28"/>
          <w:szCs w:val="28"/>
        </w:rPr>
        <w:t>контроля за</w:t>
      </w:r>
      <w:proofErr w:type="gramEnd"/>
      <w:r w:rsidRPr="00DC391B">
        <w:rPr>
          <w:sz w:val="28"/>
          <w:szCs w:val="28"/>
        </w:rPr>
        <w:t xml:space="preserve"> исполнением местного бюджета;</w:t>
      </w:r>
    </w:p>
    <w:p w:rsidR="00DC391B" w:rsidRPr="00DC391B" w:rsidRDefault="00DC391B" w:rsidP="00DC391B">
      <w:pPr>
        <w:pStyle w:val="a3"/>
        <w:shd w:val="clear" w:color="auto" w:fill="FFFFFF"/>
        <w:jc w:val="both"/>
        <w:rPr>
          <w:sz w:val="28"/>
          <w:szCs w:val="28"/>
        </w:rPr>
      </w:pPr>
      <w:r w:rsidRPr="00DC391B">
        <w:rPr>
          <w:sz w:val="28"/>
          <w:szCs w:val="28"/>
        </w:rPr>
        <w:t xml:space="preserve">осуществление </w:t>
      </w:r>
      <w:proofErr w:type="gramStart"/>
      <w:r w:rsidRPr="00DC391B">
        <w:rPr>
          <w:sz w:val="28"/>
          <w:szCs w:val="28"/>
        </w:rPr>
        <w:t>контроля за</w:t>
      </w:r>
      <w:proofErr w:type="gramEnd"/>
      <w:r w:rsidRPr="00DC391B">
        <w:rPr>
          <w:sz w:val="28"/>
          <w:szCs w:val="28"/>
        </w:rPr>
        <w:t xml:space="preserve"> соблюдением установленного порядка управления и распоряжения имуществом, находящимся в муниципальной собственности сельского поселения </w:t>
      </w:r>
      <w:proofErr w:type="spellStart"/>
      <w:r w:rsidRPr="00DC391B">
        <w:rPr>
          <w:sz w:val="28"/>
          <w:szCs w:val="28"/>
        </w:rPr>
        <w:t>Кубиязовский</w:t>
      </w:r>
      <w:proofErr w:type="spellEnd"/>
      <w:r w:rsidRPr="00DC391B">
        <w:rPr>
          <w:sz w:val="28"/>
          <w:szCs w:val="28"/>
        </w:rPr>
        <w:t xml:space="preserve"> сельсовет муниципального района </w:t>
      </w:r>
      <w:proofErr w:type="spellStart"/>
      <w:r w:rsidRPr="00DC391B">
        <w:rPr>
          <w:sz w:val="28"/>
          <w:szCs w:val="28"/>
        </w:rPr>
        <w:t>Аскинский</w:t>
      </w:r>
      <w:proofErr w:type="spellEnd"/>
      <w:r w:rsidRPr="00DC391B">
        <w:rPr>
          <w:sz w:val="28"/>
          <w:szCs w:val="28"/>
        </w:rPr>
        <w:t xml:space="preserve"> район Республики Башкортостан.</w:t>
      </w:r>
    </w:p>
    <w:p w:rsidR="00DC391B" w:rsidRPr="00DC391B" w:rsidRDefault="00DC391B" w:rsidP="00DC391B">
      <w:pPr>
        <w:pStyle w:val="a3"/>
        <w:shd w:val="clear" w:color="auto" w:fill="FFFFFF"/>
        <w:ind w:firstLine="720"/>
        <w:jc w:val="both"/>
        <w:rPr>
          <w:sz w:val="28"/>
          <w:szCs w:val="28"/>
        </w:rPr>
      </w:pPr>
      <w:r w:rsidRPr="00DC391B">
        <w:rPr>
          <w:sz w:val="28"/>
          <w:szCs w:val="28"/>
        </w:rPr>
        <w:t>1.4. Основными принципами деятельности Комиссии являются законность, объективность, независимость, системность, ответственность, гласность.</w:t>
      </w:r>
    </w:p>
    <w:p w:rsidR="00DC391B" w:rsidRPr="00DC391B" w:rsidRDefault="00DC391B" w:rsidP="00DC391B">
      <w:pPr>
        <w:pStyle w:val="a3"/>
        <w:shd w:val="clear" w:color="auto" w:fill="FFFFFF"/>
        <w:ind w:firstLine="720"/>
        <w:jc w:val="both"/>
        <w:rPr>
          <w:sz w:val="28"/>
          <w:szCs w:val="28"/>
        </w:rPr>
      </w:pPr>
      <w:r w:rsidRPr="00DC391B">
        <w:rPr>
          <w:sz w:val="28"/>
          <w:szCs w:val="28"/>
        </w:rPr>
        <w:t>1.5. Организационно-техническое</w:t>
      </w:r>
      <w:r>
        <w:rPr>
          <w:sz w:val="28"/>
          <w:szCs w:val="28"/>
        </w:rPr>
        <w:t xml:space="preserve"> </w:t>
      </w:r>
      <w:r w:rsidRPr="00DC391B">
        <w:rPr>
          <w:sz w:val="28"/>
          <w:szCs w:val="28"/>
        </w:rPr>
        <w:t>обеспечение</w:t>
      </w:r>
      <w:r>
        <w:rPr>
          <w:sz w:val="28"/>
          <w:szCs w:val="28"/>
        </w:rPr>
        <w:t xml:space="preserve"> </w:t>
      </w:r>
      <w:r w:rsidRPr="00DC391B">
        <w:rPr>
          <w:sz w:val="28"/>
          <w:szCs w:val="28"/>
        </w:rPr>
        <w:t>деятельности</w:t>
      </w:r>
      <w:r>
        <w:rPr>
          <w:sz w:val="28"/>
          <w:szCs w:val="28"/>
        </w:rPr>
        <w:t xml:space="preserve"> </w:t>
      </w:r>
      <w:r w:rsidRPr="00DC391B">
        <w:rPr>
          <w:sz w:val="28"/>
          <w:szCs w:val="28"/>
        </w:rPr>
        <w:t>Комиссии осуществляется Администрацией сельского поселения.</w:t>
      </w:r>
    </w:p>
    <w:p w:rsidR="00DC391B" w:rsidRPr="00DC391B" w:rsidRDefault="00DC391B" w:rsidP="00DC391B">
      <w:pPr>
        <w:pStyle w:val="a3"/>
        <w:shd w:val="clear" w:color="auto" w:fill="FFFFFF"/>
        <w:ind w:firstLine="720"/>
        <w:jc w:val="both"/>
        <w:rPr>
          <w:sz w:val="28"/>
          <w:szCs w:val="28"/>
        </w:rPr>
      </w:pPr>
      <w:r w:rsidRPr="00DC391B">
        <w:rPr>
          <w:sz w:val="28"/>
          <w:szCs w:val="28"/>
        </w:rPr>
        <w:t>1.6. Комиссия не является юридическим лицом, обладает функциональной и организационной независимостью в пределах целей и полномочий, определенных настоящим Положением.</w:t>
      </w:r>
    </w:p>
    <w:p w:rsidR="00DC391B" w:rsidRPr="00DC391B" w:rsidRDefault="00DC391B" w:rsidP="00DC391B">
      <w:pPr>
        <w:pStyle w:val="a3"/>
        <w:shd w:val="clear" w:color="auto" w:fill="FFFFFF"/>
        <w:jc w:val="center"/>
        <w:rPr>
          <w:sz w:val="28"/>
          <w:szCs w:val="28"/>
        </w:rPr>
      </w:pPr>
      <w:r w:rsidRPr="00DC391B">
        <w:rPr>
          <w:sz w:val="28"/>
          <w:szCs w:val="28"/>
        </w:rPr>
        <w:t>2. Состав и порядок формирования Комиссии</w:t>
      </w:r>
    </w:p>
    <w:p w:rsidR="00DC391B" w:rsidRPr="00DC391B" w:rsidRDefault="00DC391B" w:rsidP="00DC391B">
      <w:pPr>
        <w:pStyle w:val="a3"/>
        <w:shd w:val="clear" w:color="auto" w:fill="FFFFFF"/>
        <w:ind w:firstLine="720"/>
        <w:jc w:val="both"/>
        <w:rPr>
          <w:sz w:val="28"/>
          <w:szCs w:val="28"/>
        </w:rPr>
      </w:pPr>
      <w:r w:rsidRPr="00DC391B">
        <w:rPr>
          <w:sz w:val="28"/>
          <w:szCs w:val="28"/>
        </w:rPr>
        <w:t>2.1. Комиссия состоит из председателя, заместителя председателя, секретаря и членов Комиссии.</w:t>
      </w:r>
    </w:p>
    <w:p w:rsidR="00DC391B" w:rsidRPr="00DC391B" w:rsidRDefault="00DC391B" w:rsidP="00DC391B">
      <w:pPr>
        <w:pStyle w:val="a3"/>
        <w:shd w:val="clear" w:color="auto" w:fill="FFFFFF"/>
        <w:ind w:firstLine="720"/>
        <w:jc w:val="both"/>
        <w:rPr>
          <w:sz w:val="28"/>
          <w:szCs w:val="28"/>
        </w:rPr>
      </w:pPr>
      <w:r w:rsidRPr="00DC391B">
        <w:rPr>
          <w:sz w:val="28"/>
          <w:szCs w:val="28"/>
        </w:rPr>
        <w:t xml:space="preserve">2.2. Члены Комиссии назначаются на должность решением Совета по представлению главы сельского поселения </w:t>
      </w:r>
      <w:proofErr w:type="spellStart"/>
      <w:r w:rsidRPr="00DC391B">
        <w:rPr>
          <w:sz w:val="28"/>
          <w:szCs w:val="28"/>
        </w:rPr>
        <w:t>Кубиязовский</w:t>
      </w:r>
      <w:proofErr w:type="spellEnd"/>
      <w:r w:rsidRPr="00DC391B">
        <w:rPr>
          <w:sz w:val="28"/>
          <w:szCs w:val="28"/>
        </w:rPr>
        <w:t xml:space="preserve"> сельсовет муниципального района </w:t>
      </w:r>
      <w:proofErr w:type="spellStart"/>
      <w:r w:rsidRPr="00DC391B">
        <w:rPr>
          <w:sz w:val="28"/>
          <w:szCs w:val="28"/>
        </w:rPr>
        <w:t>Аскинский</w:t>
      </w:r>
      <w:proofErr w:type="spellEnd"/>
      <w:r w:rsidRPr="00DC391B">
        <w:rPr>
          <w:sz w:val="28"/>
          <w:szCs w:val="28"/>
        </w:rPr>
        <w:t xml:space="preserve"> район Республики Башкортостан</w:t>
      </w:r>
      <w:r>
        <w:rPr>
          <w:sz w:val="28"/>
          <w:szCs w:val="28"/>
        </w:rPr>
        <w:t xml:space="preserve"> </w:t>
      </w:r>
      <w:r w:rsidRPr="00DC391B">
        <w:rPr>
          <w:sz w:val="28"/>
          <w:szCs w:val="28"/>
        </w:rPr>
        <w:t>(далее - глава сельского поселения).</w:t>
      </w:r>
    </w:p>
    <w:p w:rsidR="00DC391B" w:rsidRPr="00DC391B" w:rsidRDefault="00DC391B" w:rsidP="00DC391B">
      <w:pPr>
        <w:pStyle w:val="a3"/>
        <w:shd w:val="clear" w:color="auto" w:fill="FFFFFF"/>
        <w:ind w:firstLine="720"/>
        <w:jc w:val="both"/>
        <w:rPr>
          <w:sz w:val="28"/>
          <w:szCs w:val="28"/>
        </w:rPr>
      </w:pPr>
      <w:r w:rsidRPr="00DC391B">
        <w:rPr>
          <w:sz w:val="28"/>
          <w:szCs w:val="28"/>
        </w:rPr>
        <w:t>2.3. Члены Комиссии из своего состава большинством голосов от установленной численности членов Комиссии избирают председателя, заместителя председателя и секретаря Комиссии.</w:t>
      </w:r>
    </w:p>
    <w:p w:rsidR="00DC391B" w:rsidRPr="00DC391B" w:rsidRDefault="00DC391B" w:rsidP="00DC391B">
      <w:pPr>
        <w:pStyle w:val="a3"/>
        <w:shd w:val="clear" w:color="auto" w:fill="FFFFFF"/>
        <w:ind w:firstLine="720"/>
        <w:jc w:val="both"/>
        <w:rPr>
          <w:sz w:val="28"/>
          <w:szCs w:val="28"/>
        </w:rPr>
      </w:pPr>
      <w:r w:rsidRPr="00DC391B">
        <w:rPr>
          <w:sz w:val="28"/>
          <w:szCs w:val="28"/>
        </w:rPr>
        <w:t>Кандидатура председателя Комиссии из числа членов Комиссии вносится на рассмотрение Совета сельского поселения.</w:t>
      </w:r>
    </w:p>
    <w:p w:rsidR="00DC391B" w:rsidRPr="00DC391B" w:rsidRDefault="00DC391B" w:rsidP="00DC391B">
      <w:pPr>
        <w:pStyle w:val="a3"/>
        <w:shd w:val="clear" w:color="auto" w:fill="FFFFFF"/>
        <w:ind w:firstLine="720"/>
        <w:jc w:val="both"/>
        <w:rPr>
          <w:sz w:val="28"/>
          <w:szCs w:val="28"/>
        </w:rPr>
      </w:pPr>
      <w:r w:rsidRPr="00DC391B">
        <w:rPr>
          <w:sz w:val="28"/>
          <w:szCs w:val="28"/>
        </w:rPr>
        <w:t xml:space="preserve"> заместителя председателя и секретаря Комиссии из числа членов Комиссии вносятся на рассмотрение Комиссии по представлению председателя Комиссии.</w:t>
      </w:r>
    </w:p>
    <w:p w:rsidR="00DC391B" w:rsidRPr="00DC391B" w:rsidRDefault="00DC391B" w:rsidP="00DC391B">
      <w:pPr>
        <w:pStyle w:val="a3"/>
        <w:shd w:val="clear" w:color="auto" w:fill="FFFFFF"/>
        <w:ind w:firstLine="720"/>
        <w:jc w:val="both"/>
        <w:rPr>
          <w:sz w:val="28"/>
          <w:szCs w:val="28"/>
        </w:rPr>
      </w:pPr>
      <w:r w:rsidRPr="00DC391B">
        <w:rPr>
          <w:sz w:val="28"/>
          <w:szCs w:val="28"/>
        </w:rPr>
        <w:t>Решение Комиссии об избрании заместителя председателя и секретаря Комиссии утверждается большинством голосов от установленного числа депутатов Совета.</w:t>
      </w:r>
    </w:p>
    <w:p w:rsidR="00DC391B" w:rsidRPr="00DC391B" w:rsidRDefault="00DC391B" w:rsidP="00F53DBD">
      <w:pPr>
        <w:pStyle w:val="a3"/>
        <w:shd w:val="clear" w:color="auto" w:fill="FFFFFF"/>
        <w:tabs>
          <w:tab w:val="left" w:pos="2661"/>
        </w:tabs>
        <w:jc w:val="both"/>
        <w:rPr>
          <w:sz w:val="28"/>
          <w:szCs w:val="28"/>
        </w:rPr>
      </w:pPr>
      <w:r w:rsidRPr="00DC391B">
        <w:rPr>
          <w:sz w:val="28"/>
          <w:szCs w:val="28"/>
        </w:rPr>
        <w:lastRenderedPageBreak/>
        <w:t> </w:t>
      </w:r>
      <w:r>
        <w:rPr>
          <w:sz w:val="28"/>
          <w:szCs w:val="28"/>
        </w:rPr>
        <w:tab/>
      </w:r>
      <w:r w:rsidRPr="00DC391B">
        <w:rPr>
          <w:sz w:val="28"/>
          <w:szCs w:val="28"/>
        </w:rPr>
        <w:t>3. Срок полномочий Комиссии</w:t>
      </w:r>
    </w:p>
    <w:p w:rsidR="00DC391B" w:rsidRPr="00DC391B" w:rsidRDefault="00DC391B" w:rsidP="00DC391B">
      <w:pPr>
        <w:pStyle w:val="a3"/>
        <w:shd w:val="clear" w:color="auto" w:fill="FFFFFF"/>
        <w:ind w:firstLine="720"/>
        <w:jc w:val="both"/>
        <w:rPr>
          <w:sz w:val="28"/>
          <w:szCs w:val="28"/>
        </w:rPr>
      </w:pPr>
      <w:r w:rsidRPr="00DC391B">
        <w:rPr>
          <w:sz w:val="28"/>
          <w:szCs w:val="28"/>
        </w:rPr>
        <w:t xml:space="preserve">3.1. Председатель, заместитель председателя, </w:t>
      </w:r>
      <w:proofErr w:type="gramStart"/>
      <w:r w:rsidRPr="00DC391B">
        <w:rPr>
          <w:sz w:val="28"/>
          <w:szCs w:val="28"/>
        </w:rPr>
        <w:t>секретарь</w:t>
      </w:r>
      <w:proofErr w:type="gramEnd"/>
      <w:r w:rsidRPr="00DC391B">
        <w:rPr>
          <w:sz w:val="28"/>
          <w:szCs w:val="28"/>
        </w:rPr>
        <w:t xml:space="preserve"> и члены Комиссии назначаются на срок полномочий Совета соответствующего созыва.</w:t>
      </w:r>
    </w:p>
    <w:p w:rsidR="00DC391B" w:rsidRPr="00DC391B" w:rsidRDefault="00DC391B" w:rsidP="00DC391B">
      <w:pPr>
        <w:pStyle w:val="a3"/>
        <w:shd w:val="clear" w:color="auto" w:fill="FFFFFF"/>
        <w:ind w:firstLine="720"/>
        <w:jc w:val="both"/>
        <w:rPr>
          <w:sz w:val="28"/>
          <w:szCs w:val="28"/>
        </w:rPr>
      </w:pPr>
      <w:r w:rsidRPr="00DC391B">
        <w:rPr>
          <w:sz w:val="28"/>
          <w:szCs w:val="28"/>
        </w:rPr>
        <w:t xml:space="preserve">3.2. Председатель, заместитель председателя, </w:t>
      </w:r>
      <w:proofErr w:type="gramStart"/>
      <w:r w:rsidRPr="00DC391B">
        <w:rPr>
          <w:sz w:val="28"/>
          <w:szCs w:val="28"/>
        </w:rPr>
        <w:t>секретарь</w:t>
      </w:r>
      <w:proofErr w:type="gramEnd"/>
      <w:r w:rsidRPr="00DC391B">
        <w:rPr>
          <w:sz w:val="28"/>
          <w:szCs w:val="28"/>
        </w:rPr>
        <w:t xml:space="preserve"> и иные члены Комиссии слагают свои полномочия перед вновь избранным Советом и продолжают исполнять свои обязанности до формирования нового состава Комиссии вновь избранным Советом.</w:t>
      </w:r>
    </w:p>
    <w:p w:rsidR="00DC391B" w:rsidRPr="00DC391B" w:rsidRDefault="00DC391B" w:rsidP="00DC391B">
      <w:pPr>
        <w:pStyle w:val="a3"/>
        <w:shd w:val="clear" w:color="auto" w:fill="FFFFFF"/>
        <w:ind w:firstLine="720"/>
        <w:jc w:val="both"/>
        <w:rPr>
          <w:sz w:val="28"/>
          <w:szCs w:val="28"/>
        </w:rPr>
      </w:pPr>
      <w:r w:rsidRPr="00DC391B">
        <w:rPr>
          <w:sz w:val="28"/>
          <w:szCs w:val="28"/>
        </w:rPr>
        <w:t>3.3. Полномочия председателя, заместителя председателя, секретаря и иных членов Комиссии могут быть досрочно прекращены решением Совета в случаях:</w:t>
      </w:r>
    </w:p>
    <w:p w:rsidR="00DC391B" w:rsidRPr="00DC391B" w:rsidRDefault="00DC391B" w:rsidP="00DC391B">
      <w:pPr>
        <w:pStyle w:val="a3"/>
        <w:shd w:val="clear" w:color="auto" w:fill="FFFFFF"/>
        <w:jc w:val="both"/>
        <w:rPr>
          <w:sz w:val="28"/>
          <w:szCs w:val="28"/>
        </w:rPr>
      </w:pPr>
      <w:r w:rsidRPr="00DC391B">
        <w:rPr>
          <w:sz w:val="28"/>
          <w:szCs w:val="28"/>
        </w:rPr>
        <w:t>ненадлежащего исполнения обязанностей, если такое решение будет принято большинством голосов от установленного числа депутатов Совета;</w:t>
      </w:r>
    </w:p>
    <w:p w:rsidR="00DC391B" w:rsidRPr="00DC391B" w:rsidRDefault="00DC391B" w:rsidP="00DC391B">
      <w:pPr>
        <w:pStyle w:val="a3"/>
        <w:shd w:val="clear" w:color="auto" w:fill="FFFFFF"/>
        <w:jc w:val="both"/>
        <w:rPr>
          <w:sz w:val="28"/>
          <w:szCs w:val="28"/>
        </w:rPr>
      </w:pPr>
      <w:r w:rsidRPr="00DC391B">
        <w:rPr>
          <w:sz w:val="28"/>
          <w:szCs w:val="28"/>
        </w:rPr>
        <w:t>смерти;</w:t>
      </w:r>
    </w:p>
    <w:p w:rsidR="00DC391B" w:rsidRPr="00DC391B" w:rsidRDefault="00DC391B" w:rsidP="00DC391B">
      <w:pPr>
        <w:pStyle w:val="a3"/>
        <w:shd w:val="clear" w:color="auto" w:fill="FFFFFF"/>
        <w:jc w:val="both"/>
        <w:rPr>
          <w:sz w:val="28"/>
          <w:szCs w:val="28"/>
        </w:rPr>
      </w:pPr>
      <w:r w:rsidRPr="00DC391B">
        <w:rPr>
          <w:sz w:val="28"/>
          <w:szCs w:val="28"/>
        </w:rPr>
        <w:t>признания судом недееспособным или ограниченно дееспособным; признания судом безвестно отсутствующим или объявления умершим;</w:t>
      </w:r>
    </w:p>
    <w:p w:rsidR="00DC391B" w:rsidRPr="00DC391B" w:rsidRDefault="00DC391B" w:rsidP="00DC391B">
      <w:pPr>
        <w:pStyle w:val="a3"/>
        <w:shd w:val="clear" w:color="auto" w:fill="FFFFFF"/>
        <w:jc w:val="both"/>
        <w:rPr>
          <w:sz w:val="28"/>
          <w:szCs w:val="28"/>
        </w:rPr>
      </w:pPr>
      <w:r w:rsidRPr="00DC391B">
        <w:rPr>
          <w:sz w:val="28"/>
          <w:szCs w:val="28"/>
        </w:rPr>
        <w:t>вступления в отношении данных лиц в законную силу обвинительного приговора суда;</w:t>
      </w:r>
    </w:p>
    <w:p w:rsidR="00DC391B" w:rsidRPr="00DC391B" w:rsidRDefault="00DC391B" w:rsidP="00DC391B">
      <w:pPr>
        <w:pStyle w:val="a3"/>
        <w:shd w:val="clear" w:color="auto" w:fill="FFFFFF"/>
        <w:jc w:val="both"/>
        <w:rPr>
          <w:sz w:val="28"/>
          <w:szCs w:val="28"/>
        </w:rPr>
      </w:pPr>
      <w:r w:rsidRPr="00DC391B">
        <w:rPr>
          <w:sz w:val="28"/>
          <w:szCs w:val="28"/>
        </w:rPr>
        <w:t>выезда за пределы Российской Федерации на постоянное место жительства; прекращения гражданства Российской Федерации, прекращения гражданства</w:t>
      </w:r>
    </w:p>
    <w:p w:rsidR="00DC391B" w:rsidRPr="00DC391B" w:rsidRDefault="00DC391B" w:rsidP="00DC391B">
      <w:pPr>
        <w:pStyle w:val="a3"/>
        <w:shd w:val="clear" w:color="auto" w:fill="FFFFFF"/>
        <w:jc w:val="both"/>
        <w:rPr>
          <w:sz w:val="28"/>
          <w:szCs w:val="28"/>
        </w:rPr>
      </w:pPr>
      <w:r w:rsidRPr="00DC391B">
        <w:rPr>
          <w:sz w:val="28"/>
          <w:szCs w:val="28"/>
        </w:rPr>
        <w:t>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w:t>
      </w:r>
    </w:p>
    <w:p w:rsidR="00DC391B" w:rsidRPr="00DC391B" w:rsidRDefault="00DC391B" w:rsidP="00DC391B">
      <w:pPr>
        <w:pStyle w:val="a3"/>
        <w:shd w:val="clear" w:color="auto" w:fill="FFFFFF"/>
        <w:jc w:val="both"/>
        <w:rPr>
          <w:sz w:val="28"/>
          <w:szCs w:val="28"/>
        </w:rPr>
      </w:pPr>
      <w:r w:rsidRPr="00DC391B">
        <w:rPr>
          <w:sz w:val="28"/>
          <w:szCs w:val="28"/>
        </w:rPr>
        <w:t>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DC391B" w:rsidRPr="00DC391B" w:rsidRDefault="00DC391B" w:rsidP="00DC391B">
      <w:pPr>
        <w:pStyle w:val="a3"/>
        <w:shd w:val="clear" w:color="auto" w:fill="FFFFFF"/>
        <w:jc w:val="both"/>
        <w:rPr>
          <w:sz w:val="28"/>
          <w:szCs w:val="28"/>
        </w:rPr>
      </w:pPr>
      <w:r w:rsidRPr="00DC391B">
        <w:rPr>
          <w:sz w:val="28"/>
          <w:szCs w:val="28"/>
        </w:rPr>
        <w:t>призыва на военную службу или направления на заменяющую ее альтернативную гражданскую службу.</w:t>
      </w:r>
    </w:p>
    <w:p w:rsidR="00DC391B" w:rsidRPr="00DC391B" w:rsidRDefault="00DC391B" w:rsidP="00DC391B">
      <w:pPr>
        <w:pStyle w:val="a3"/>
        <w:shd w:val="clear" w:color="auto" w:fill="FFFFFF"/>
        <w:jc w:val="both"/>
        <w:rPr>
          <w:sz w:val="28"/>
          <w:szCs w:val="28"/>
        </w:rPr>
      </w:pPr>
      <w:r w:rsidRPr="00DC391B">
        <w:rPr>
          <w:sz w:val="28"/>
          <w:szCs w:val="28"/>
        </w:rPr>
        <w:t> </w:t>
      </w:r>
    </w:p>
    <w:p w:rsidR="00DC391B" w:rsidRPr="00DC391B" w:rsidRDefault="00DC391B" w:rsidP="00871FE0">
      <w:pPr>
        <w:pStyle w:val="a3"/>
        <w:shd w:val="clear" w:color="auto" w:fill="FFFFFF"/>
        <w:jc w:val="center"/>
        <w:rPr>
          <w:sz w:val="28"/>
          <w:szCs w:val="28"/>
        </w:rPr>
      </w:pPr>
      <w:r w:rsidRPr="00DC391B">
        <w:rPr>
          <w:sz w:val="28"/>
          <w:szCs w:val="28"/>
        </w:rPr>
        <w:lastRenderedPageBreak/>
        <w:t>4. Председатель Комиссии</w:t>
      </w:r>
    </w:p>
    <w:p w:rsidR="00DC391B" w:rsidRPr="00DC391B" w:rsidRDefault="00DC391B" w:rsidP="00871FE0">
      <w:pPr>
        <w:pStyle w:val="a3"/>
        <w:shd w:val="clear" w:color="auto" w:fill="FFFFFF"/>
        <w:ind w:firstLine="720"/>
        <w:jc w:val="both"/>
        <w:rPr>
          <w:sz w:val="28"/>
          <w:szCs w:val="28"/>
        </w:rPr>
      </w:pPr>
      <w:r w:rsidRPr="00DC391B">
        <w:rPr>
          <w:sz w:val="28"/>
          <w:szCs w:val="28"/>
        </w:rPr>
        <w:t>4.1. Председателем Комиссии может быть гражданин Российской Федерации, имеющий высшее профессиональное образование либо среднее профессиональное образование в области государственного или муниципального управления, государственного или муниципального финансового контроля, экономики, финансов и кредита, права, удостоверенное дипломом государственного образца и опыт профессиональной деятельности не менее 3 лет.</w:t>
      </w:r>
    </w:p>
    <w:p w:rsidR="00DC391B" w:rsidRPr="00DC391B" w:rsidRDefault="00DC391B" w:rsidP="00871FE0">
      <w:pPr>
        <w:pStyle w:val="a3"/>
        <w:shd w:val="clear" w:color="auto" w:fill="FFFFFF"/>
        <w:ind w:firstLine="720"/>
        <w:jc w:val="both"/>
        <w:rPr>
          <w:sz w:val="28"/>
          <w:szCs w:val="28"/>
        </w:rPr>
      </w:pPr>
      <w:r w:rsidRPr="00DC391B">
        <w:rPr>
          <w:sz w:val="28"/>
          <w:szCs w:val="28"/>
        </w:rPr>
        <w:t>4.2. Председатель Комиссии не может состоять в родственных отношениях с главой сельского поселения.</w:t>
      </w:r>
    </w:p>
    <w:p w:rsidR="00DC391B" w:rsidRPr="00DC391B" w:rsidRDefault="00DC391B" w:rsidP="00871FE0">
      <w:pPr>
        <w:pStyle w:val="a3"/>
        <w:shd w:val="clear" w:color="auto" w:fill="FFFFFF"/>
        <w:ind w:firstLine="720"/>
        <w:jc w:val="both"/>
        <w:rPr>
          <w:sz w:val="28"/>
          <w:szCs w:val="28"/>
        </w:rPr>
      </w:pPr>
      <w:r w:rsidRPr="00DC391B">
        <w:rPr>
          <w:sz w:val="28"/>
          <w:szCs w:val="28"/>
        </w:rPr>
        <w:t>4.3. Председатель Комиссии:</w:t>
      </w:r>
    </w:p>
    <w:p w:rsidR="00DC391B" w:rsidRPr="00DC391B" w:rsidRDefault="00DC391B" w:rsidP="00DC391B">
      <w:pPr>
        <w:pStyle w:val="a3"/>
        <w:shd w:val="clear" w:color="auto" w:fill="FFFFFF"/>
        <w:jc w:val="both"/>
        <w:rPr>
          <w:sz w:val="28"/>
          <w:szCs w:val="28"/>
        </w:rPr>
      </w:pPr>
      <w:r w:rsidRPr="00DC391B">
        <w:rPr>
          <w:sz w:val="28"/>
          <w:szCs w:val="28"/>
        </w:rPr>
        <w:t>осуществляет общее руководство деятельностью Комиссии и организует работу в соответствии с настоящим Положением;</w:t>
      </w:r>
    </w:p>
    <w:p w:rsidR="00DC391B" w:rsidRPr="00DC391B" w:rsidRDefault="00DC391B" w:rsidP="00DC391B">
      <w:pPr>
        <w:pStyle w:val="a3"/>
        <w:shd w:val="clear" w:color="auto" w:fill="FFFFFF"/>
        <w:jc w:val="both"/>
        <w:rPr>
          <w:sz w:val="28"/>
          <w:szCs w:val="28"/>
        </w:rPr>
      </w:pPr>
      <w:r w:rsidRPr="00DC391B">
        <w:rPr>
          <w:sz w:val="28"/>
          <w:szCs w:val="28"/>
        </w:rPr>
        <w:t>представляет Комиссию в органах государственной власти, органах местного самоуправления, судебных органах, иных организациях;</w:t>
      </w:r>
    </w:p>
    <w:p w:rsidR="00DC391B" w:rsidRPr="00DC391B" w:rsidRDefault="00DC391B" w:rsidP="00DC391B">
      <w:pPr>
        <w:pStyle w:val="a3"/>
        <w:shd w:val="clear" w:color="auto" w:fill="FFFFFF"/>
        <w:jc w:val="both"/>
        <w:rPr>
          <w:sz w:val="28"/>
          <w:szCs w:val="28"/>
        </w:rPr>
      </w:pPr>
      <w:r w:rsidRPr="00DC391B">
        <w:rPr>
          <w:sz w:val="28"/>
          <w:szCs w:val="28"/>
        </w:rPr>
        <w:t>осуществляет руководство деятельностью Комиссии и организует ее работу в соответствии</w:t>
      </w:r>
      <w:r>
        <w:rPr>
          <w:sz w:val="28"/>
          <w:szCs w:val="28"/>
        </w:rPr>
        <w:t xml:space="preserve"> </w:t>
      </w:r>
      <w:r w:rsidRPr="00DC391B">
        <w:rPr>
          <w:sz w:val="28"/>
          <w:szCs w:val="28"/>
        </w:rPr>
        <w:t>с законодательством</w:t>
      </w:r>
      <w:r>
        <w:rPr>
          <w:sz w:val="28"/>
          <w:szCs w:val="28"/>
        </w:rPr>
        <w:t xml:space="preserve"> </w:t>
      </w:r>
      <w:r w:rsidRPr="00DC391B">
        <w:rPr>
          <w:sz w:val="28"/>
          <w:szCs w:val="28"/>
        </w:rPr>
        <w:t>Российской</w:t>
      </w:r>
      <w:r>
        <w:rPr>
          <w:sz w:val="28"/>
          <w:szCs w:val="28"/>
        </w:rPr>
        <w:t xml:space="preserve"> </w:t>
      </w:r>
      <w:r w:rsidRPr="00DC391B">
        <w:rPr>
          <w:sz w:val="28"/>
          <w:szCs w:val="28"/>
        </w:rPr>
        <w:t>Федерации</w:t>
      </w:r>
      <w:r>
        <w:rPr>
          <w:sz w:val="28"/>
          <w:szCs w:val="28"/>
        </w:rPr>
        <w:t xml:space="preserve"> </w:t>
      </w:r>
      <w:r w:rsidRPr="00DC391B">
        <w:rPr>
          <w:sz w:val="28"/>
          <w:szCs w:val="28"/>
        </w:rPr>
        <w:t>и</w:t>
      </w:r>
      <w:r>
        <w:rPr>
          <w:sz w:val="28"/>
          <w:szCs w:val="28"/>
        </w:rPr>
        <w:t xml:space="preserve"> </w:t>
      </w:r>
      <w:r w:rsidRPr="00DC391B">
        <w:rPr>
          <w:sz w:val="28"/>
          <w:szCs w:val="28"/>
        </w:rPr>
        <w:t>Республики Башкортостан, муниципальными нормативными правовыми актами и настоящим Положением;</w:t>
      </w:r>
    </w:p>
    <w:p w:rsidR="00DC391B" w:rsidRPr="00DC391B" w:rsidRDefault="00DC391B" w:rsidP="00DC391B">
      <w:pPr>
        <w:pStyle w:val="a3"/>
        <w:shd w:val="clear" w:color="auto" w:fill="FFFFFF"/>
        <w:jc w:val="both"/>
        <w:rPr>
          <w:sz w:val="28"/>
          <w:szCs w:val="28"/>
        </w:rPr>
      </w:pPr>
      <w:r w:rsidRPr="00DC391B">
        <w:rPr>
          <w:sz w:val="28"/>
          <w:szCs w:val="28"/>
        </w:rPr>
        <w:t>издает распоряжения по вопросам организации деятельности Комиссии, в том числе распоряжения о проведении контрольного мероприятия в отношении конкретного органа местного самоуправления, организации;</w:t>
      </w:r>
    </w:p>
    <w:p w:rsidR="00DC391B" w:rsidRPr="00DC391B" w:rsidRDefault="00DC391B" w:rsidP="00DC391B">
      <w:pPr>
        <w:pStyle w:val="a3"/>
        <w:shd w:val="clear" w:color="auto" w:fill="FFFFFF"/>
        <w:jc w:val="both"/>
        <w:rPr>
          <w:sz w:val="28"/>
          <w:szCs w:val="28"/>
        </w:rPr>
      </w:pPr>
      <w:r w:rsidRPr="00DC391B">
        <w:rPr>
          <w:sz w:val="28"/>
          <w:szCs w:val="28"/>
        </w:rPr>
        <w:t>утверждает и подписывает представления и заключения Комиссии; представляет Совету ежегодные отчеты о работе Комиссии;</w:t>
      </w:r>
    </w:p>
    <w:p w:rsidR="00DC391B" w:rsidRPr="00DC391B" w:rsidRDefault="00DC391B" w:rsidP="00DC391B">
      <w:pPr>
        <w:pStyle w:val="a3"/>
        <w:shd w:val="clear" w:color="auto" w:fill="FFFFFF"/>
        <w:jc w:val="both"/>
        <w:rPr>
          <w:sz w:val="28"/>
          <w:szCs w:val="28"/>
        </w:rPr>
      </w:pPr>
      <w:r w:rsidRPr="00DC391B">
        <w:rPr>
          <w:sz w:val="28"/>
          <w:szCs w:val="28"/>
        </w:rPr>
        <w:t>направляет результаты проверок Совету и обеспечивает их опубликование (обнародование);</w:t>
      </w:r>
    </w:p>
    <w:p w:rsidR="00DC391B" w:rsidRPr="00DC391B" w:rsidRDefault="00DC391B" w:rsidP="00DC391B">
      <w:pPr>
        <w:pStyle w:val="a3"/>
        <w:shd w:val="clear" w:color="auto" w:fill="FFFFFF"/>
        <w:jc w:val="both"/>
        <w:rPr>
          <w:sz w:val="28"/>
          <w:szCs w:val="28"/>
        </w:rPr>
      </w:pPr>
      <w:r w:rsidRPr="00DC391B">
        <w:rPr>
          <w:sz w:val="28"/>
          <w:szCs w:val="28"/>
        </w:rPr>
        <w:t>вправе присутствовать на заседаниях Совета, его постоянных комиссий и рабочих групп, заседаниях других органов местного самоуправления по вопросам, отнесенным к полномочиям Комиссии;</w:t>
      </w:r>
    </w:p>
    <w:p w:rsidR="00DC391B" w:rsidRPr="00DC391B" w:rsidRDefault="00DC391B" w:rsidP="00DC391B">
      <w:pPr>
        <w:pStyle w:val="a3"/>
        <w:shd w:val="clear" w:color="auto" w:fill="FFFFFF"/>
        <w:jc w:val="both"/>
        <w:rPr>
          <w:sz w:val="28"/>
          <w:szCs w:val="28"/>
        </w:rPr>
      </w:pPr>
      <w:r w:rsidRPr="00DC391B">
        <w:rPr>
          <w:sz w:val="28"/>
          <w:szCs w:val="28"/>
        </w:rPr>
        <w:t>обладает правом внесения в Совет проектов муниципальных нормативных правовых актов по вопросам, отнесенным к полномочиям Комиссии;</w:t>
      </w:r>
    </w:p>
    <w:p w:rsidR="00DC391B" w:rsidRPr="00DC391B" w:rsidRDefault="00DC391B" w:rsidP="00DC391B">
      <w:pPr>
        <w:pStyle w:val="a3"/>
        <w:shd w:val="clear" w:color="auto" w:fill="FFFFFF"/>
        <w:jc w:val="both"/>
        <w:rPr>
          <w:sz w:val="28"/>
          <w:szCs w:val="28"/>
        </w:rPr>
      </w:pPr>
      <w:r w:rsidRPr="00DC391B">
        <w:rPr>
          <w:sz w:val="28"/>
          <w:szCs w:val="28"/>
        </w:rPr>
        <w:t>осуществляет иные полномочия в соответствии с настоящим Положением.</w:t>
      </w:r>
    </w:p>
    <w:p w:rsidR="00DC391B" w:rsidRPr="00DC391B" w:rsidRDefault="00DC391B" w:rsidP="00DC391B">
      <w:pPr>
        <w:pStyle w:val="a3"/>
        <w:shd w:val="clear" w:color="auto" w:fill="FFFFFF"/>
        <w:jc w:val="both"/>
        <w:rPr>
          <w:sz w:val="28"/>
          <w:szCs w:val="28"/>
        </w:rPr>
      </w:pPr>
      <w:r w:rsidRPr="00DC391B">
        <w:rPr>
          <w:sz w:val="28"/>
          <w:szCs w:val="28"/>
        </w:rPr>
        <w:t> </w:t>
      </w:r>
    </w:p>
    <w:p w:rsidR="00DC391B" w:rsidRPr="00DC391B" w:rsidRDefault="00DC391B" w:rsidP="00871FE0">
      <w:pPr>
        <w:pStyle w:val="a3"/>
        <w:shd w:val="clear" w:color="auto" w:fill="FFFFFF"/>
        <w:jc w:val="center"/>
        <w:rPr>
          <w:sz w:val="28"/>
          <w:szCs w:val="28"/>
        </w:rPr>
      </w:pPr>
      <w:r w:rsidRPr="00DC391B">
        <w:rPr>
          <w:sz w:val="28"/>
          <w:szCs w:val="28"/>
        </w:rPr>
        <w:lastRenderedPageBreak/>
        <w:t>5. Члены Комиссии</w:t>
      </w:r>
    </w:p>
    <w:p w:rsidR="00DC391B" w:rsidRPr="00DC391B" w:rsidRDefault="00DC391B" w:rsidP="00871FE0">
      <w:pPr>
        <w:pStyle w:val="a3"/>
        <w:shd w:val="clear" w:color="auto" w:fill="FFFFFF"/>
        <w:ind w:firstLine="720"/>
        <w:jc w:val="both"/>
        <w:rPr>
          <w:sz w:val="28"/>
          <w:szCs w:val="28"/>
        </w:rPr>
      </w:pPr>
      <w:r w:rsidRPr="00DC391B">
        <w:rPr>
          <w:sz w:val="28"/>
          <w:szCs w:val="28"/>
        </w:rPr>
        <w:t>5.1. Членом Комиссии может быть гражданин Российской Федерации, имеющий высшее профессиональное образование либо среднее профессиональное образование в области государственного или муниципального управления, государственного или муниципального финансового контроля, экономики, финансов и кредита, права, удостоверенное дипломом государственного образца и опыт профессиональной деятельности не менее 1 года.</w:t>
      </w:r>
    </w:p>
    <w:p w:rsidR="00DC391B" w:rsidRPr="00DC391B" w:rsidRDefault="00DC391B" w:rsidP="00871FE0">
      <w:pPr>
        <w:pStyle w:val="a3"/>
        <w:shd w:val="clear" w:color="auto" w:fill="FFFFFF"/>
        <w:ind w:firstLine="720"/>
        <w:jc w:val="both"/>
        <w:rPr>
          <w:sz w:val="28"/>
          <w:szCs w:val="28"/>
        </w:rPr>
      </w:pPr>
      <w:r w:rsidRPr="00DC391B">
        <w:rPr>
          <w:sz w:val="28"/>
          <w:szCs w:val="28"/>
        </w:rPr>
        <w:t>5.2.</w:t>
      </w:r>
      <w:r>
        <w:rPr>
          <w:sz w:val="28"/>
          <w:szCs w:val="28"/>
        </w:rPr>
        <w:t xml:space="preserve"> </w:t>
      </w:r>
      <w:r w:rsidRPr="00DC391B">
        <w:rPr>
          <w:sz w:val="28"/>
          <w:szCs w:val="28"/>
        </w:rPr>
        <w:t>Организация</w:t>
      </w:r>
      <w:r>
        <w:rPr>
          <w:sz w:val="28"/>
          <w:szCs w:val="28"/>
        </w:rPr>
        <w:t xml:space="preserve"> </w:t>
      </w:r>
      <w:r w:rsidRPr="00DC391B">
        <w:rPr>
          <w:sz w:val="28"/>
          <w:szCs w:val="28"/>
        </w:rPr>
        <w:t>деятельности</w:t>
      </w:r>
      <w:r>
        <w:rPr>
          <w:sz w:val="28"/>
          <w:szCs w:val="28"/>
        </w:rPr>
        <w:t xml:space="preserve"> </w:t>
      </w:r>
      <w:r w:rsidRPr="00DC391B">
        <w:rPr>
          <w:sz w:val="28"/>
          <w:szCs w:val="28"/>
        </w:rPr>
        <w:t>членов</w:t>
      </w:r>
      <w:r>
        <w:rPr>
          <w:sz w:val="28"/>
          <w:szCs w:val="28"/>
        </w:rPr>
        <w:t xml:space="preserve"> </w:t>
      </w:r>
      <w:r w:rsidRPr="00DC391B">
        <w:rPr>
          <w:sz w:val="28"/>
          <w:szCs w:val="28"/>
        </w:rPr>
        <w:t>Комиссии</w:t>
      </w:r>
      <w:r>
        <w:rPr>
          <w:sz w:val="28"/>
          <w:szCs w:val="28"/>
        </w:rPr>
        <w:t xml:space="preserve"> </w:t>
      </w:r>
      <w:r w:rsidRPr="00DC391B">
        <w:rPr>
          <w:sz w:val="28"/>
          <w:szCs w:val="28"/>
        </w:rPr>
        <w:t>осуществляется</w:t>
      </w:r>
      <w:r>
        <w:rPr>
          <w:sz w:val="28"/>
          <w:szCs w:val="28"/>
        </w:rPr>
        <w:t xml:space="preserve"> </w:t>
      </w:r>
      <w:r w:rsidRPr="00DC391B">
        <w:rPr>
          <w:sz w:val="28"/>
          <w:szCs w:val="28"/>
        </w:rPr>
        <w:t>в соответствии с настоящим Положением.</w:t>
      </w:r>
    </w:p>
    <w:p w:rsidR="00DC391B" w:rsidRPr="00DC391B" w:rsidRDefault="00DC391B" w:rsidP="00871FE0">
      <w:pPr>
        <w:pStyle w:val="a3"/>
        <w:shd w:val="clear" w:color="auto" w:fill="FFFFFF"/>
        <w:jc w:val="center"/>
        <w:rPr>
          <w:sz w:val="28"/>
          <w:szCs w:val="28"/>
        </w:rPr>
      </w:pPr>
      <w:r w:rsidRPr="00DC391B">
        <w:rPr>
          <w:sz w:val="28"/>
          <w:szCs w:val="28"/>
        </w:rPr>
        <w:t>6. Организация деятельности Комиссии</w:t>
      </w:r>
    </w:p>
    <w:p w:rsidR="00871FE0" w:rsidRDefault="00DC391B" w:rsidP="00871FE0">
      <w:pPr>
        <w:pStyle w:val="a3"/>
        <w:shd w:val="clear" w:color="auto" w:fill="FFFFFF"/>
        <w:ind w:firstLine="720"/>
        <w:jc w:val="both"/>
        <w:rPr>
          <w:sz w:val="28"/>
          <w:szCs w:val="28"/>
        </w:rPr>
      </w:pPr>
      <w:r w:rsidRPr="00DC391B">
        <w:rPr>
          <w:sz w:val="28"/>
          <w:szCs w:val="28"/>
        </w:rPr>
        <w:t xml:space="preserve">6.1. Комиссия осуществляет свою деятельность на основе коллегиальности. </w:t>
      </w:r>
    </w:p>
    <w:p w:rsidR="00DC391B" w:rsidRPr="00DC391B" w:rsidRDefault="00DC391B" w:rsidP="00871FE0">
      <w:pPr>
        <w:pStyle w:val="a3"/>
        <w:shd w:val="clear" w:color="auto" w:fill="FFFFFF"/>
        <w:ind w:firstLine="720"/>
        <w:jc w:val="both"/>
        <w:rPr>
          <w:sz w:val="28"/>
          <w:szCs w:val="28"/>
        </w:rPr>
      </w:pPr>
      <w:r w:rsidRPr="00DC391B">
        <w:rPr>
          <w:sz w:val="28"/>
          <w:szCs w:val="28"/>
        </w:rPr>
        <w:t>6.2. Заседания Комиссии правомочны, если на них присутствует более</w:t>
      </w:r>
      <w:r w:rsidR="00871FE0">
        <w:rPr>
          <w:sz w:val="28"/>
          <w:szCs w:val="28"/>
        </w:rPr>
        <w:t xml:space="preserve"> </w:t>
      </w:r>
      <w:r w:rsidRPr="00DC391B">
        <w:rPr>
          <w:sz w:val="28"/>
          <w:szCs w:val="28"/>
        </w:rPr>
        <w:t>половины от установленного числа ее членов.</w:t>
      </w:r>
    </w:p>
    <w:p w:rsidR="00DC391B" w:rsidRPr="00DC391B" w:rsidRDefault="00DC391B" w:rsidP="00871FE0">
      <w:pPr>
        <w:pStyle w:val="a3"/>
        <w:shd w:val="clear" w:color="auto" w:fill="FFFFFF"/>
        <w:ind w:firstLine="720"/>
        <w:jc w:val="both"/>
        <w:rPr>
          <w:sz w:val="28"/>
          <w:szCs w:val="28"/>
        </w:rPr>
      </w:pPr>
      <w:r w:rsidRPr="00DC391B">
        <w:rPr>
          <w:sz w:val="28"/>
          <w:szCs w:val="28"/>
        </w:rPr>
        <w:t>6.3. Заседания Комиссии проводятся по мере необходимости, решения принимаются коллегиально большинством голосов. При равенстве голосов председатель Комиссии имеет право решающего голоса.</w:t>
      </w:r>
    </w:p>
    <w:p w:rsidR="00DC391B" w:rsidRPr="00DC391B" w:rsidRDefault="00DC391B" w:rsidP="00871FE0">
      <w:pPr>
        <w:pStyle w:val="a3"/>
        <w:shd w:val="clear" w:color="auto" w:fill="FFFFFF"/>
        <w:ind w:firstLine="720"/>
        <w:jc w:val="both"/>
        <w:rPr>
          <w:sz w:val="28"/>
          <w:szCs w:val="28"/>
        </w:rPr>
      </w:pPr>
      <w:r w:rsidRPr="00DC391B">
        <w:rPr>
          <w:sz w:val="28"/>
          <w:szCs w:val="28"/>
        </w:rPr>
        <w:t>6.4. По форме проведения заседания могут быть только очные.</w:t>
      </w:r>
    </w:p>
    <w:p w:rsidR="00DC391B" w:rsidRPr="00DC391B" w:rsidRDefault="00DC391B" w:rsidP="00871FE0">
      <w:pPr>
        <w:pStyle w:val="a3"/>
        <w:shd w:val="clear" w:color="auto" w:fill="FFFFFF"/>
        <w:ind w:firstLine="720"/>
        <w:jc w:val="both"/>
        <w:rPr>
          <w:sz w:val="28"/>
          <w:szCs w:val="28"/>
        </w:rPr>
      </w:pPr>
      <w:r w:rsidRPr="00DC391B">
        <w:rPr>
          <w:sz w:val="28"/>
          <w:szCs w:val="28"/>
        </w:rPr>
        <w:t>Дата, место и повестка дня заседания Комиссии утверждается председателем Комиссии.</w:t>
      </w:r>
    </w:p>
    <w:p w:rsidR="00DC391B" w:rsidRPr="00DC391B" w:rsidRDefault="00DC391B" w:rsidP="00871FE0">
      <w:pPr>
        <w:pStyle w:val="a3"/>
        <w:shd w:val="clear" w:color="auto" w:fill="FFFFFF"/>
        <w:ind w:firstLine="720"/>
        <w:jc w:val="both"/>
        <w:rPr>
          <w:sz w:val="28"/>
          <w:szCs w:val="28"/>
        </w:rPr>
      </w:pPr>
      <w:r w:rsidRPr="00DC391B">
        <w:rPr>
          <w:sz w:val="28"/>
          <w:szCs w:val="28"/>
        </w:rPr>
        <w:t>6.5. Заседания Комиссии подразделяются на организационное (первое), очередное, внеочередное, годовое.</w:t>
      </w:r>
    </w:p>
    <w:p w:rsidR="00DC391B" w:rsidRPr="00DC391B" w:rsidRDefault="00DC391B" w:rsidP="00871FE0">
      <w:pPr>
        <w:pStyle w:val="a3"/>
        <w:shd w:val="clear" w:color="auto" w:fill="FFFFFF"/>
        <w:ind w:firstLine="720"/>
        <w:jc w:val="both"/>
        <w:rPr>
          <w:sz w:val="28"/>
          <w:szCs w:val="28"/>
        </w:rPr>
      </w:pPr>
      <w:r w:rsidRPr="00DC391B">
        <w:rPr>
          <w:sz w:val="28"/>
          <w:szCs w:val="28"/>
        </w:rPr>
        <w:t>6.6. Организационное (первое) заседание Комиссии проводится не позднее одного месяца после проведения заседания Совета, избравшего новый состав Комиссии.</w:t>
      </w:r>
    </w:p>
    <w:p w:rsidR="00DC391B" w:rsidRPr="00DC391B" w:rsidRDefault="00DC391B" w:rsidP="00871FE0">
      <w:pPr>
        <w:pStyle w:val="a3"/>
        <w:shd w:val="clear" w:color="auto" w:fill="FFFFFF"/>
        <w:ind w:firstLine="720"/>
        <w:jc w:val="both"/>
        <w:rPr>
          <w:sz w:val="28"/>
          <w:szCs w:val="28"/>
        </w:rPr>
      </w:pPr>
      <w:r w:rsidRPr="00DC391B">
        <w:rPr>
          <w:sz w:val="28"/>
          <w:szCs w:val="28"/>
        </w:rPr>
        <w:t>На организационном (первом) заседании принимаются решения по вопросам избрания председателя, заместителя председателя и секретаря Комиссии, а также примерных планах деятельности Комиссии до окончания срока ее полномочий.</w:t>
      </w:r>
    </w:p>
    <w:p w:rsidR="00DC391B" w:rsidRPr="00DC391B" w:rsidRDefault="00DC391B" w:rsidP="00871FE0">
      <w:pPr>
        <w:pStyle w:val="a3"/>
        <w:shd w:val="clear" w:color="auto" w:fill="FFFFFF"/>
        <w:ind w:firstLine="720"/>
        <w:jc w:val="both"/>
        <w:rPr>
          <w:sz w:val="28"/>
          <w:szCs w:val="28"/>
        </w:rPr>
      </w:pPr>
      <w:r w:rsidRPr="00DC391B">
        <w:rPr>
          <w:sz w:val="28"/>
          <w:szCs w:val="28"/>
        </w:rPr>
        <w:t>6.7. Очередные заседания проводятся в соответствии с утвержденным планом работы Комиссии.</w:t>
      </w:r>
    </w:p>
    <w:p w:rsidR="00DC391B" w:rsidRPr="00DC391B" w:rsidRDefault="00DC391B" w:rsidP="00871FE0">
      <w:pPr>
        <w:pStyle w:val="a3"/>
        <w:shd w:val="clear" w:color="auto" w:fill="FFFFFF"/>
        <w:ind w:firstLine="720"/>
        <w:jc w:val="both"/>
        <w:rPr>
          <w:sz w:val="28"/>
          <w:szCs w:val="28"/>
        </w:rPr>
      </w:pPr>
      <w:r w:rsidRPr="00DC391B">
        <w:rPr>
          <w:sz w:val="28"/>
          <w:szCs w:val="28"/>
        </w:rPr>
        <w:lastRenderedPageBreak/>
        <w:t xml:space="preserve">6.8. Внеочередное заседание Комиссии проводится в случае необходимости по инициативе не менее двух членов Комиссии либо по письменному требованию главы сельского поселения или депутатов Совета не позднее 10 дней </w:t>
      </w:r>
      <w:proofErr w:type="gramStart"/>
      <w:r w:rsidRPr="00DC391B">
        <w:rPr>
          <w:sz w:val="28"/>
          <w:szCs w:val="28"/>
        </w:rPr>
        <w:t>с даты получения</w:t>
      </w:r>
      <w:proofErr w:type="gramEnd"/>
      <w:r w:rsidRPr="00DC391B">
        <w:rPr>
          <w:sz w:val="28"/>
          <w:szCs w:val="28"/>
        </w:rPr>
        <w:t xml:space="preserve"> данного требования председателем Комиссии.</w:t>
      </w:r>
    </w:p>
    <w:p w:rsidR="00DC391B" w:rsidRPr="00DC391B" w:rsidRDefault="00DC391B" w:rsidP="00871FE0">
      <w:pPr>
        <w:pStyle w:val="a3"/>
        <w:shd w:val="clear" w:color="auto" w:fill="FFFFFF"/>
        <w:ind w:firstLine="720"/>
        <w:jc w:val="both"/>
        <w:rPr>
          <w:sz w:val="28"/>
          <w:szCs w:val="28"/>
        </w:rPr>
      </w:pPr>
      <w:r w:rsidRPr="00DC391B">
        <w:rPr>
          <w:sz w:val="28"/>
          <w:szCs w:val="28"/>
        </w:rPr>
        <w:t>6.9. Годовое заседание Комиссии проводится по окончанию финансового года для утверждения</w:t>
      </w:r>
      <w:r w:rsidR="00F53DBD">
        <w:rPr>
          <w:sz w:val="28"/>
          <w:szCs w:val="28"/>
        </w:rPr>
        <w:t xml:space="preserve"> </w:t>
      </w:r>
      <w:r w:rsidRPr="00DC391B">
        <w:rPr>
          <w:sz w:val="28"/>
          <w:szCs w:val="28"/>
        </w:rPr>
        <w:t>заключения Комиссии</w:t>
      </w:r>
      <w:r w:rsidR="00F53DBD">
        <w:rPr>
          <w:sz w:val="28"/>
          <w:szCs w:val="28"/>
        </w:rPr>
        <w:t xml:space="preserve"> </w:t>
      </w:r>
      <w:r w:rsidRPr="00DC391B">
        <w:rPr>
          <w:sz w:val="28"/>
          <w:szCs w:val="28"/>
        </w:rPr>
        <w:t>по</w:t>
      </w:r>
      <w:r w:rsidR="00F53DBD">
        <w:rPr>
          <w:sz w:val="28"/>
          <w:szCs w:val="28"/>
        </w:rPr>
        <w:t xml:space="preserve"> </w:t>
      </w:r>
      <w:r w:rsidRPr="00DC391B">
        <w:rPr>
          <w:sz w:val="28"/>
          <w:szCs w:val="28"/>
        </w:rPr>
        <w:t>годовому</w:t>
      </w:r>
      <w:r w:rsidR="00F53DBD">
        <w:rPr>
          <w:sz w:val="28"/>
          <w:szCs w:val="28"/>
        </w:rPr>
        <w:t xml:space="preserve"> </w:t>
      </w:r>
      <w:r w:rsidRPr="00DC391B">
        <w:rPr>
          <w:sz w:val="28"/>
          <w:szCs w:val="28"/>
        </w:rPr>
        <w:t>отчету, бухгалтерскому</w:t>
      </w:r>
      <w:r w:rsidR="00F53DBD">
        <w:rPr>
          <w:sz w:val="28"/>
          <w:szCs w:val="28"/>
        </w:rPr>
        <w:t xml:space="preserve"> </w:t>
      </w:r>
      <w:r w:rsidRPr="00DC391B">
        <w:rPr>
          <w:sz w:val="28"/>
          <w:szCs w:val="28"/>
        </w:rPr>
        <w:t>балансу, счету прибылей и убытков.</w:t>
      </w:r>
    </w:p>
    <w:p w:rsidR="00DC391B" w:rsidRPr="00DC391B" w:rsidRDefault="00DC391B" w:rsidP="00DC391B">
      <w:pPr>
        <w:pStyle w:val="a3"/>
        <w:shd w:val="clear" w:color="auto" w:fill="FFFFFF"/>
        <w:jc w:val="both"/>
        <w:rPr>
          <w:sz w:val="28"/>
          <w:szCs w:val="28"/>
        </w:rPr>
      </w:pPr>
      <w:r w:rsidRPr="00DC391B">
        <w:rPr>
          <w:sz w:val="28"/>
          <w:szCs w:val="28"/>
        </w:rPr>
        <w:t>6.10. Заседания Комиссии проводятся по утвержденному плану, а также перед началом экспертно-аналитической работы и по ее результатам.</w:t>
      </w:r>
    </w:p>
    <w:p w:rsidR="00DC391B" w:rsidRPr="00DC391B" w:rsidRDefault="00DC391B" w:rsidP="00871FE0">
      <w:pPr>
        <w:pStyle w:val="a3"/>
        <w:shd w:val="clear" w:color="auto" w:fill="FFFFFF"/>
        <w:ind w:firstLine="720"/>
        <w:jc w:val="both"/>
        <w:rPr>
          <w:sz w:val="28"/>
          <w:szCs w:val="28"/>
        </w:rPr>
      </w:pPr>
      <w:r w:rsidRPr="00DC391B">
        <w:rPr>
          <w:sz w:val="28"/>
          <w:szCs w:val="28"/>
        </w:rPr>
        <w:t>На заседаниях Комиссии ведется протокол. В протоколе заседания Комиссии указываются:</w:t>
      </w:r>
    </w:p>
    <w:p w:rsidR="00DC391B" w:rsidRPr="00DC391B" w:rsidRDefault="00DC391B" w:rsidP="00DC391B">
      <w:pPr>
        <w:pStyle w:val="a3"/>
        <w:shd w:val="clear" w:color="auto" w:fill="FFFFFF"/>
        <w:jc w:val="both"/>
        <w:rPr>
          <w:sz w:val="28"/>
          <w:szCs w:val="28"/>
        </w:rPr>
      </w:pPr>
      <w:r w:rsidRPr="00DC391B">
        <w:rPr>
          <w:sz w:val="28"/>
          <w:szCs w:val="28"/>
        </w:rPr>
        <w:t>место и время его проведения;</w:t>
      </w:r>
    </w:p>
    <w:p w:rsidR="00DC391B" w:rsidRPr="00DC391B" w:rsidRDefault="00DC391B" w:rsidP="00DC391B">
      <w:pPr>
        <w:pStyle w:val="a3"/>
        <w:shd w:val="clear" w:color="auto" w:fill="FFFFFF"/>
        <w:jc w:val="both"/>
        <w:rPr>
          <w:sz w:val="28"/>
          <w:szCs w:val="28"/>
        </w:rPr>
      </w:pPr>
      <w:r w:rsidRPr="00DC391B">
        <w:rPr>
          <w:sz w:val="28"/>
          <w:szCs w:val="28"/>
        </w:rPr>
        <w:t>члены Комиссии и приглашенные лица, присутствующие на заседании Комиссии;</w:t>
      </w:r>
    </w:p>
    <w:p w:rsidR="00DC391B" w:rsidRPr="00DC391B" w:rsidRDefault="00DC391B" w:rsidP="00DC391B">
      <w:pPr>
        <w:pStyle w:val="a3"/>
        <w:shd w:val="clear" w:color="auto" w:fill="FFFFFF"/>
        <w:jc w:val="both"/>
        <w:rPr>
          <w:sz w:val="28"/>
          <w:szCs w:val="28"/>
        </w:rPr>
      </w:pPr>
      <w:r w:rsidRPr="00DC391B">
        <w:rPr>
          <w:sz w:val="28"/>
          <w:szCs w:val="28"/>
        </w:rPr>
        <w:t>повестка заседания;</w:t>
      </w:r>
    </w:p>
    <w:p w:rsidR="00DC391B" w:rsidRPr="00DC391B" w:rsidRDefault="00DC391B" w:rsidP="00DC391B">
      <w:pPr>
        <w:pStyle w:val="a3"/>
        <w:shd w:val="clear" w:color="auto" w:fill="FFFFFF"/>
        <w:jc w:val="both"/>
        <w:rPr>
          <w:sz w:val="28"/>
          <w:szCs w:val="28"/>
        </w:rPr>
      </w:pPr>
      <w:r w:rsidRPr="00DC391B">
        <w:rPr>
          <w:sz w:val="28"/>
          <w:szCs w:val="28"/>
        </w:rPr>
        <w:t>вопросы, поставленные на голосование, и итоги голосования по ним; принятые Комиссией решения.</w:t>
      </w:r>
    </w:p>
    <w:p w:rsidR="00DC391B" w:rsidRPr="00DC391B" w:rsidRDefault="00DC391B" w:rsidP="00871FE0">
      <w:pPr>
        <w:pStyle w:val="a3"/>
        <w:shd w:val="clear" w:color="auto" w:fill="FFFFFF"/>
        <w:ind w:firstLine="720"/>
        <w:jc w:val="both"/>
        <w:rPr>
          <w:sz w:val="28"/>
          <w:szCs w:val="28"/>
        </w:rPr>
      </w:pPr>
      <w:r w:rsidRPr="00DC391B">
        <w:rPr>
          <w:sz w:val="28"/>
          <w:szCs w:val="28"/>
        </w:rPr>
        <w:t>6.11. Члены Комиссии в случае своего несогласия с решением Комиссии вправе зафиксировать в протоколе заседания Комиссии особое мнение, которое доводится до сведения Совета.</w:t>
      </w:r>
    </w:p>
    <w:p w:rsidR="00DC391B" w:rsidRPr="00DC391B" w:rsidRDefault="00DC391B" w:rsidP="00871FE0">
      <w:pPr>
        <w:pStyle w:val="a3"/>
        <w:shd w:val="clear" w:color="auto" w:fill="FFFFFF"/>
        <w:jc w:val="center"/>
        <w:rPr>
          <w:sz w:val="28"/>
          <w:szCs w:val="28"/>
        </w:rPr>
      </w:pPr>
      <w:r w:rsidRPr="00DC391B">
        <w:rPr>
          <w:sz w:val="28"/>
          <w:szCs w:val="28"/>
        </w:rPr>
        <w:t>7. Полномочия Комиссии</w:t>
      </w:r>
    </w:p>
    <w:p w:rsidR="00DC391B" w:rsidRPr="00DC391B" w:rsidRDefault="00DC391B" w:rsidP="00871FE0">
      <w:pPr>
        <w:pStyle w:val="a3"/>
        <w:shd w:val="clear" w:color="auto" w:fill="FFFFFF"/>
        <w:ind w:firstLine="720"/>
        <w:jc w:val="both"/>
        <w:rPr>
          <w:sz w:val="28"/>
          <w:szCs w:val="28"/>
        </w:rPr>
      </w:pPr>
      <w:r w:rsidRPr="00DC391B">
        <w:rPr>
          <w:sz w:val="28"/>
          <w:szCs w:val="28"/>
        </w:rPr>
        <w:t>7.1. Для достижения целей, изложенных в пункте 1.3. настоящего Положения, Комиссия</w:t>
      </w:r>
      <w:r>
        <w:rPr>
          <w:sz w:val="28"/>
          <w:szCs w:val="28"/>
        </w:rPr>
        <w:t xml:space="preserve"> </w:t>
      </w:r>
      <w:r w:rsidRPr="00DC391B">
        <w:rPr>
          <w:sz w:val="28"/>
          <w:szCs w:val="28"/>
        </w:rPr>
        <w:t>наделяется</w:t>
      </w:r>
      <w:r>
        <w:rPr>
          <w:sz w:val="28"/>
          <w:szCs w:val="28"/>
        </w:rPr>
        <w:t xml:space="preserve"> </w:t>
      </w:r>
      <w:r w:rsidRPr="00DC391B">
        <w:rPr>
          <w:sz w:val="28"/>
          <w:szCs w:val="28"/>
        </w:rPr>
        <w:t>контрольными,</w:t>
      </w:r>
      <w:r>
        <w:rPr>
          <w:sz w:val="28"/>
          <w:szCs w:val="28"/>
        </w:rPr>
        <w:t xml:space="preserve"> </w:t>
      </w:r>
      <w:r w:rsidRPr="00DC391B">
        <w:rPr>
          <w:sz w:val="28"/>
          <w:szCs w:val="28"/>
        </w:rPr>
        <w:t>экспертно-аналитическими</w:t>
      </w:r>
      <w:r>
        <w:rPr>
          <w:sz w:val="28"/>
          <w:szCs w:val="28"/>
        </w:rPr>
        <w:t xml:space="preserve"> </w:t>
      </w:r>
      <w:r w:rsidRPr="00DC391B">
        <w:rPr>
          <w:sz w:val="28"/>
          <w:szCs w:val="28"/>
        </w:rPr>
        <w:t>и информационными полномочиями.</w:t>
      </w:r>
    </w:p>
    <w:p w:rsidR="00DC391B" w:rsidRPr="00DC391B" w:rsidRDefault="00DC391B" w:rsidP="00871FE0">
      <w:pPr>
        <w:pStyle w:val="a3"/>
        <w:shd w:val="clear" w:color="auto" w:fill="FFFFFF"/>
        <w:ind w:firstLine="720"/>
        <w:jc w:val="both"/>
        <w:rPr>
          <w:sz w:val="28"/>
          <w:szCs w:val="28"/>
        </w:rPr>
      </w:pPr>
      <w:r w:rsidRPr="00DC391B">
        <w:rPr>
          <w:sz w:val="28"/>
          <w:szCs w:val="28"/>
        </w:rPr>
        <w:t>7.2. При реализации контрольных полномочий Комиссия осуществляет:</w:t>
      </w:r>
    </w:p>
    <w:p w:rsidR="00DC391B" w:rsidRPr="00DC391B" w:rsidRDefault="00DC391B" w:rsidP="00DC391B">
      <w:pPr>
        <w:pStyle w:val="a3"/>
        <w:shd w:val="clear" w:color="auto" w:fill="FFFFFF"/>
        <w:jc w:val="both"/>
        <w:rPr>
          <w:sz w:val="28"/>
          <w:szCs w:val="28"/>
        </w:rPr>
      </w:pPr>
      <w:proofErr w:type="gramStart"/>
      <w:r w:rsidRPr="00DC391B">
        <w:rPr>
          <w:sz w:val="28"/>
          <w:szCs w:val="28"/>
        </w:rPr>
        <w:t>контроль за</w:t>
      </w:r>
      <w:proofErr w:type="gramEnd"/>
      <w:r w:rsidRPr="00DC391B">
        <w:rPr>
          <w:sz w:val="28"/>
          <w:szCs w:val="28"/>
        </w:rPr>
        <w:t xml:space="preserve"> своевременным исполнением доходных статей местного бюджета в части доходов, </w:t>
      </w:r>
      <w:proofErr w:type="spellStart"/>
      <w:r w:rsidRPr="00DC391B">
        <w:rPr>
          <w:sz w:val="28"/>
          <w:szCs w:val="28"/>
        </w:rPr>
        <w:t>администрируемых</w:t>
      </w:r>
      <w:proofErr w:type="spellEnd"/>
      <w:r w:rsidRPr="00DC391B">
        <w:rPr>
          <w:sz w:val="28"/>
          <w:szCs w:val="28"/>
        </w:rPr>
        <w:t xml:space="preserve"> органами местного самоуправления;</w:t>
      </w:r>
    </w:p>
    <w:p w:rsidR="00DC391B" w:rsidRPr="00DC391B" w:rsidRDefault="00DC391B" w:rsidP="00DC391B">
      <w:pPr>
        <w:pStyle w:val="a3"/>
        <w:shd w:val="clear" w:color="auto" w:fill="FFFFFF"/>
        <w:jc w:val="both"/>
        <w:rPr>
          <w:sz w:val="28"/>
          <w:szCs w:val="28"/>
        </w:rPr>
      </w:pPr>
      <w:proofErr w:type="gramStart"/>
      <w:r w:rsidRPr="00DC391B">
        <w:rPr>
          <w:sz w:val="28"/>
          <w:szCs w:val="28"/>
        </w:rPr>
        <w:t>контроль за</w:t>
      </w:r>
      <w:proofErr w:type="gramEnd"/>
      <w:r w:rsidRPr="00DC391B">
        <w:rPr>
          <w:sz w:val="28"/>
          <w:szCs w:val="28"/>
        </w:rPr>
        <w:t xml:space="preserve"> своевременным исполнением расходных статей местного бюджета по объемам, структуре и целевому назначению;</w:t>
      </w:r>
    </w:p>
    <w:p w:rsidR="00DC391B" w:rsidRPr="00DC391B" w:rsidRDefault="00DC391B" w:rsidP="00DC391B">
      <w:pPr>
        <w:pStyle w:val="a3"/>
        <w:shd w:val="clear" w:color="auto" w:fill="FFFFFF"/>
        <w:jc w:val="both"/>
        <w:rPr>
          <w:sz w:val="28"/>
          <w:szCs w:val="28"/>
        </w:rPr>
      </w:pPr>
      <w:proofErr w:type="gramStart"/>
      <w:r w:rsidRPr="00DC391B">
        <w:rPr>
          <w:sz w:val="28"/>
          <w:szCs w:val="28"/>
        </w:rPr>
        <w:lastRenderedPageBreak/>
        <w:t>контроль за</w:t>
      </w:r>
      <w:proofErr w:type="gramEnd"/>
      <w:r w:rsidRPr="00DC391B">
        <w:rPr>
          <w:sz w:val="28"/>
          <w:szCs w:val="28"/>
        </w:rPr>
        <w:t xml:space="preserve"> соблюдением кредитными организациями условий договора (соглашения) об операционно-кассовом обслуживании счетов местного бюджета;</w:t>
      </w:r>
    </w:p>
    <w:p w:rsidR="00DC391B" w:rsidRPr="00DC391B" w:rsidRDefault="00DC391B" w:rsidP="00DC391B">
      <w:pPr>
        <w:pStyle w:val="a3"/>
        <w:shd w:val="clear" w:color="auto" w:fill="FFFFFF"/>
        <w:jc w:val="both"/>
        <w:rPr>
          <w:sz w:val="28"/>
          <w:szCs w:val="28"/>
        </w:rPr>
      </w:pPr>
      <w:r w:rsidRPr="00DC391B">
        <w:rPr>
          <w:sz w:val="28"/>
          <w:szCs w:val="28"/>
        </w:rPr>
        <w:t xml:space="preserve">проведение по поручению </w:t>
      </w:r>
      <w:proofErr w:type="gramStart"/>
      <w:r w:rsidRPr="00DC391B">
        <w:rPr>
          <w:sz w:val="28"/>
          <w:szCs w:val="28"/>
        </w:rPr>
        <w:t>Совета проверки финансового состояния получателя муниципальной гарантии</w:t>
      </w:r>
      <w:proofErr w:type="gramEnd"/>
      <w:r w:rsidRPr="00DC391B">
        <w:rPr>
          <w:sz w:val="28"/>
          <w:szCs w:val="28"/>
        </w:rPr>
        <w:t>;</w:t>
      </w:r>
    </w:p>
    <w:p w:rsidR="00DC391B" w:rsidRPr="00DC391B" w:rsidRDefault="00DC391B" w:rsidP="00DC391B">
      <w:pPr>
        <w:pStyle w:val="a3"/>
        <w:shd w:val="clear" w:color="auto" w:fill="FFFFFF"/>
        <w:jc w:val="both"/>
        <w:rPr>
          <w:sz w:val="28"/>
          <w:szCs w:val="28"/>
        </w:rPr>
      </w:pPr>
      <w:proofErr w:type="gramStart"/>
      <w:r w:rsidRPr="00DC391B">
        <w:rPr>
          <w:sz w:val="28"/>
          <w:szCs w:val="28"/>
        </w:rPr>
        <w:t>контроль за</w:t>
      </w:r>
      <w:proofErr w:type="gramEnd"/>
      <w:r w:rsidRPr="00DC391B">
        <w:rPr>
          <w:sz w:val="28"/>
          <w:szCs w:val="28"/>
        </w:rPr>
        <w:t xml:space="preserve"> соблюдением получателями бюджетных кредитов, бюджетных инвестиций и муниципальных гарантий условий целевого использования и возврата средств местного бюджета;</w:t>
      </w:r>
    </w:p>
    <w:p w:rsidR="00DC391B" w:rsidRPr="00DC391B" w:rsidRDefault="00DC391B" w:rsidP="00DC391B">
      <w:pPr>
        <w:pStyle w:val="a3"/>
        <w:shd w:val="clear" w:color="auto" w:fill="FFFFFF"/>
        <w:jc w:val="both"/>
        <w:rPr>
          <w:sz w:val="28"/>
          <w:szCs w:val="28"/>
        </w:rPr>
      </w:pPr>
      <w:r w:rsidRPr="00DC391B">
        <w:rPr>
          <w:sz w:val="28"/>
          <w:szCs w:val="28"/>
        </w:rPr>
        <w:t>контроль состояния и обслуживания муниципального долга, эффективности использования муниципальных заимствований;</w:t>
      </w:r>
    </w:p>
    <w:p w:rsidR="00DC391B" w:rsidRPr="00DC391B" w:rsidRDefault="00DC391B" w:rsidP="00DC391B">
      <w:pPr>
        <w:pStyle w:val="a3"/>
        <w:shd w:val="clear" w:color="auto" w:fill="FFFFFF"/>
        <w:jc w:val="both"/>
        <w:rPr>
          <w:sz w:val="28"/>
          <w:szCs w:val="28"/>
        </w:rPr>
      </w:pPr>
      <w:r w:rsidRPr="00DC391B">
        <w:rPr>
          <w:sz w:val="28"/>
          <w:szCs w:val="28"/>
        </w:rPr>
        <w:t xml:space="preserve">организацию и осуществление </w:t>
      </w:r>
      <w:proofErr w:type="gramStart"/>
      <w:r w:rsidRPr="00DC391B">
        <w:rPr>
          <w:sz w:val="28"/>
          <w:szCs w:val="28"/>
        </w:rPr>
        <w:t>контроля за</w:t>
      </w:r>
      <w:proofErr w:type="gramEnd"/>
      <w:r w:rsidRPr="00DC391B">
        <w:rPr>
          <w:sz w:val="28"/>
          <w:szCs w:val="28"/>
        </w:rPr>
        <w:t xml:space="preserve"> законностью и эффективностью использования муниципальной собственности;</w:t>
      </w:r>
    </w:p>
    <w:p w:rsidR="00DC391B" w:rsidRPr="00DC391B" w:rsidRDefault="00DC391B" w:rsidP="00DC391B">
      <w:pPr>
        <w:pStyle w:val="a3"/>
        <w:shd w:val="clear" w:color="auto" w:fill="FFFFFF"/>
        <w:jc w:val="both"/>
        <w:rPr>
          <w:sz w:val="28"/>
          <w:szCs w:val="28"/>
        </w:rPr>
      </w:pPr>
      <w:proofErr w:type="gramStart"/>
      <w:r w:rsidRPr="00DC391B">
        <w:rPr>
          <w:sz w:val="28"/>
          <w:szCs w:val="28"/>
        </w:rPr>
        <w:t>контроль за</w:t>
      </w:r>
      <w:proofErr w:type="gramEnd"/>
      <w:r w:rsidRPr="00DC391B">
        <w:rPr>
          <w:sz w:val="28"/>
          <w:szCs w:val="28"/>
        </w:rPr>
        <w:t xml:space="preserve"> поступлением в местный бюджет средств, полученных от управления и распоряжения муниципальной собственностью (в том числе от приватизации,</w:t>
      </w:r>
      <w:r>
        <w:rPr>
          <w:sz w:val="28"/>
          <w:szCs w:val="28"/>
        </w:rPr>
        <w:t xml:space="preserve"> </w:t>
      </w:r>
      <w:r w:rsidRPr="00DC391B">
        <w:rPr>
          <w:sz w:val="28"/>
          <w:szCs w:val="28"/>
        </w:rPr>
        <w:t>продажи,</w:t>
      </w:r>
      <w:r>
        <w:rPr>
          <w:sz w:val="28"/>
          <w:szCs w:val="28"/>
        </w:rPr>
        <w:t xml:space="preserve"> </w:t>
      </w:r>
      <w:r w:rsidRPr="00DC391B">
        <w:rPr>
          <w:sz w:val="28"/>
          <w:szCs w:val="28"/>
        </w:rPr>
        <w:t>отчуждения</w:t>
      </w:r>
      <w:r>
        <w:rPr>
          <w:sz w:val="28"/>
          <w:szCs w:val="28"/>
        </w:rPr>
        <w:t xml:space="preserve"> </w:t>
      </w:r>
      <w:r w:rsidRPr="00DC391B">
        <w:rPr>
          <w:sz w:val="28"/>
          <w:szCs w:val="28"/>
        </w:rPr>
        <w:t>в</w:t>
      </w:r>
      <w:r>
        <w:rPr>
          <w:sz w:val="28"/>
          <w:szCs w:val="28"/>
        </w:rPr>
        <w:t xml:space="preserve"> </w:t>
      </w:r>
      <w:r w:rsidRPr="00DC391B">
        <w:rPr>
          <w:sz w:val="28"/>
          <w:szCs w:val="28"/>
        </w:rPr>
        <w:t>других</w:t>
      </w:r>
      <w:r>
        <w:rPr>
          <w:sz w:val="28"/>
          <w:szCs w:val="28"/>
        </w:rPr>
        <w:t xml:space="preserve"> </w:t>
      </w:r>
      <w:r w:rsidRPr="00DC391B">
        <w:rPr>
          <w:sz w:val="28"/>
          <w:szCs w:val="28"/>
        </w:rPr>
        <w:t>формах, предусмотренных гражданским законодательством, передачи в постоянное и временное пользование, доверительное управление, аренды).</w:t>
      </w:r>
    </w:p>
    <w:p w:rsidR="00DC391B" w:rsidRPr="00DC391B" w:rsidRDefault="00DC391B" w:rsidP="00871FE0">
      <w:pPr>
        <w:pStyle w:val="a3"/>
        <w:shd w:val="clear" w:color="auto" w:fill="FFFFFF"/>
        <w:ind w:firstLine="720"/>
        <w:jc w:val="both"/>
        <w:rPr>
          <w:sz w:val="28"/>
          <w:szCs w:val="28"/>
        </w:rPr>
      </w:pPr>
      <w:r w:rsidRPr="00DC391B">
        <w:rPr>
          <w:sz w:val="28"/>
          <w:szCs w:val="28"/>
        </w:rPr>
        <w:t>7.3.</w:t>
      </w:r>
      <w:r>
        <w:rPr>
          <w:sz w:val="28"/>
          <w:szCs w:val="28"/>
        </w:rPr>
        <w:t xml:space="preserve"> </w:t>
      </w:r>
      <w:r w:rsidRPr="00DC391B">
        <w:rPr>
          <w:sz w:val="28"/>
          <w:szCs w:val="28"/>
        </w:rPr>
        <w:t>При</w:t>
      </w:r>
      <w:r>
        <w:rPr>
          <w:sz w:val="28"/>
          <w:szCs w:val="28"/>
        </w:rPr>
        <w:t xml:space="preserve"> </w:t>
      </w:r>
      <w:r w:rsidRPr="00DC391B">
        <w:rPr>
          <w:sz w:val="28"/>
          <w:szCs w:val="28"/>
        </w:rPr>
        <w:t>реализации</w:t>
      </w:r>
      <w:r>
        <w:rPr>
          <w:sz w:val="28"/>
          <w:szCs w:val="28"/>
        </w:rPr>
        <w:t xml:space="preserve"> </w:t>
      </w:r>
      <w:r w:rsidRPr="00DC391B">
        <w:rPr>
          <w:sz w:val="28"/>
          <w:szCs w:val="28"/>
        </w:rPr>
        <w:t>экспертно-аналитических</w:t>
      </w:r>
      <w:r>
        <w:rPr>
          <w:sz w:val="28"/>
          <w:szCs w:val="28"/>
        </w:rPr>
        <w:t xml:space="preserve"> </w:t>
      </w:r>
      <w:r w:rsidRPr="00DC391B">
        <w:rPr>
          <w:sz w:val="28"/>
          <w:szCs w:val="28"/>
        </w:rPr>
        <w:t>полномочий</w:t>
      </w:r>
      <w:r>
        <w:rPr>
          <w:sz w:val="28"/>
          <w:szCs w:val="28"/>
        </w:rPr>
        <w:t xml:space="preserve"> </w:t>
      </w:r>
      <w:r w:rsidRPr="00DC391B">
        <w:rPr>
          <w:sz w:val="28"/>
          <w:szCs w:val="28"/>
        </w:rPr>
        <w:t>Комиссия осуществляет:</w:t>
      </w:r>
    </w:p>
    <w:p w:rsidR="00DC391B" w:rsidRPr="00DC391B" w:rsidRDefault="00DC391B" w:rsidP="00DC391B">
      <w:pPr>
        <w:pStyle w:val="a3"/>
        <w:shd w:val="clear" w:color="auto" w:fill="FFFFFF"/>
        <w:jc w:val="both"/>
        <w:rPr>
          <w:sz w:val="28"/>
          <w:szCs w:val="28"/>
        </w:rPr>
      </w:pPr>
      <w:proofErr w:type="gramStart"/>
      <w:r w:rsidRPr="00DC391B">
        <w:rPr>
          <w:sz w:val="28"/>
          <w:szCs w:val="28"/>
        </w:rPr>
        <w:t>проведение финансовой экспертизы и оценки обоснованности доходных и расходных статей проекта местного бюджета;</w:t>
      </w:r>
      <w:proofErr w:type="gramEnd"/>
    </w:p>
    <w:p w:rsidR="00DC391B" w:rsidRPr="00DC391B" w:rsidRDefault="00DC391B" w:rsidP="00DC391B">
      <w:pPr>
        <w:pStyle w:val="a3"/>
        <w:shd w:val="clear" w:color="auto" w:fill="FFFFFF"/>
        <w:jc w:val="both"/>
        <w:rPr>
          <w:sz w:val="28"/>
          <w:szCs w:val="28"/>
        </w:rPr>
      </w:pPr>
      <w:proofErr w:type="gramStart"/>
      <w:r w:rsidRPr="00DC391B">
        <w:rPr>
          <w:sz w:val="28"/>
          <w:szCs w:val="28"/>
        </w:rPr>
        <w:t>проведение финансовой экспертизы проектов муниципальных нормативных правовых актов органов местного самоуправления, предусматривающих расходы, покрываемые за счет средств местного бюджета, или влияющих на его формирование и исполнение (в том числе оценка эффективности и целесообразности принятия проектов муниципальных</w:t>
      </w:r>
      <w:r>
        <w:rPr>
          <w:sz w:val="28"/>
          <w:szCs w:val="28"/>
        </w:rPr>
        <w:t xml:space="preserve"> </w:t>
      </w:r>
      <w:r w:rsidRPr="00DC391B">
        <w:rPr>
          <w:sz w:val="28"/>
          <w:szCs w:val="28"/>
        </w:rPr>
        <w:t>нормативных</w:t>
      </w:r>
      <w:r>
        <w:rPr>
          <w:sz w:val="28"/>
          <w:szCs w:val="28"/>
        </w:rPr>
        <w:t xml:space="preserve"> </w:t>
      </w:r>
      <w:r w:rsidRPr="00DC391B">
        <w:rPr>
          <w:sz w:val="28"/>
          <w:szCs w:val="28"/>
        </w:rPr>
        <w:t>правовых</w:t>
      </w:r>
      <w:r>
        <w:rPr>
          <w:sz w:val="28"/>
          <w:szCs w:val="28"/>
        </w:rPr>
        <w:t xml:space="preserve"> </w:t>
      </w:r>
      <w:r w:rsidRPr="00DC391B">
        <w:rPr>
          <w:sz w:val="28"/>
          <w:szCs w:val="28"/>
        </w:rPr>
        <w:t>актов</w:t>
      </w:r>
      <w:r>
        <w:rPr>
          <w:sz w:val="28"/>
          <w:szCs w:val="28"/>
        </w:rPr>
        <w:t xml:space="preserve"> </w:t>
      </w:r>
      <w:r w:rsidRPr="00DC391B">
        <w:rPr>
          <w:sz w:val="28"/>
          <w:szCs w:val="28"/>
        </w:rPr>
        <w:t>органов</w:t>
      </w:r>
      <w:r>
        <w:rPr>
          <w:sz w:val="28"/>
          <w:szCs w:val="28"/>
        </w:rPr>
        <w:t xml:space="preserve"> </w:t>
      </w:r>
      <w:r w:rsidRPr="00DC391B">
        <w:rPr>
          <w:sz w:val="28"/>
          <w:szCs w:val="28"/>
        </w:rPr>
        <w:t>местного самоуправления, предусматривающих предоставление налоговых льгот);</w:t>
      </w:r>
      <w:proofErr w:type="gramEnd"/>
    </w:p>
    <w:p w:rsidR="00DC391B" w:rsidRPr="00DC391B" w:rsidRDefault="00DC391B" w:rsidP="00DC391B">
      <w:pPr>
        <w:pStyle w:val="a3"/>
        <w:shd w:val="clear" w:color="auto" w:fill="FFFFFF"/>
        <w:jc w:val="both"/>
        <w:rPr>
          <w:sz w:val="28"/>
          <w:szCs w:val="28"/>
        </w:rPr>
      </w:pPr>
      <w:r w:rsidRPr="00DC391B">
        <w:rPr>
          <w:sz w:val="28"/>
          <w:szCs w:val="28"/>
        </w:rPr>
        <w:t>анализ данных реестра расходных обязательств сельского</w:t>
      </w:r>
      <w:r>
        <w:rPr>
          <w:sz w:val="28"/>
          <w:szCs w:val="28"/>
        </w:rPr>
        <w:t xml:space="preserve"> </w:t>
      </w:r>
      <w:r w:rsidRPr="00DC391B">
        <w:rPr>
          <w:sz w:val="28"/>
          <w:szCs w:val="28"/>
        </w:rPr>
        <w:t>поселения на предмет выявления соответствия между расходными обязательствами сельского поселения, включенными в реестр расходных обязательств и расходными обязательствами сельского</w:t>
      </w:r>
      <w:r>
        <w:rPr>
          <w:sz w:val="28"/>
          <w:szCs w:val="28"/>
        </w:rPr>
        <w:t xml:space="preserve"> </w:t>
      </w:r>
      <w:r w:rsidRPr="00DC391B">
        <w:rPr>
          <w:sz w:val="28"/>
          <w:szCs w:val="28"/>
        </w:rPr>
        <w:t>поселения, планируемыми к финансированию в очередном финансовом году в соответствии с нормами проекта местного бюджета;</w:t>
      </w:r>
    </w:p>
    <w:p w:rsidR="00DC391B" w:rsidRPr="00DC391B" w:rsidRDefault="00DC391B" w:rsidP="00DC391B">
      <w:pPr>
        <w:pStyle w:val="a3"/>
        <w:shd w:val="clear" w:color="auto" w:fill="FFFFFF"/>
        <w:jc w:val="both"/>
        <w:rPr>
          <w:sz w:val="28"/>
          <w:szCs w:val="28"/>
        </w:rPr>
      </w:pPr>
      <w:r w:rsidRPr="00DC391B">
        <w:rPr>
          <w:sz w:val="28"/>
          <w:szCs w:val="28"/>
        </w:rPr>
        <w:lastRenderedPageBreak/>
        <w:t>подготовку проектов муниципальных нормативных правовых актов по вопросам совершенствования бюджетного процесса и муниципального финансового контроля;</w:t>
      </w:r>
    </w:p>
    <w:p w:rsidR="00DC391B" w:rsidRPr="00DC391B" w:rsidRDefault="00DC391B" w:rsidP="00DC391B">
      <w:pPr>
        <w:pStyle w:val="a3"/>
        <w:shd w:val="clear" w:color="auto" w:fill="FFFFFF"/>
        <w:jc w:val="both"/>
        <w:rPr>
          <w:sz w:val="28"/>
          <w:szCs w:val="28"/>
        </w:rPr>
      </w:pPr>
      <w:r w:rsidRPr="00DC391B">
        <w:rPr>
          <w:sz w:val="28"/>
          <w:szCs w:val="28"/>
        </w:rPr>
        <w:t>подготовку предложений к проектам муниципальных нормативных правовых актов по</w:t>
      </w:r>
      <w:r>
        <w:rPr>
          <w:sz w:val="28"/>
          <w:szCs w:val="28"/>
        </w:rPr>
        <w:t xml:space="preserve"> </w:t>
      </w:r>
      <w:r w:rsidRPr="00DC391B">
        <w:rPr>
          <w:sz w:val="28"/>
          <w:szCs w:val="28"/>
        </w:rPr>
        <w:t>вопросам совершенствования</w:t>
      </w:r>
      <w:r>
        <w:rPr>
          <w:sz w:val="28"/>
          <w:szCs w:val="28"/>
        </w:rPr>
        <w:t xml:space="preserve"> </w:t>
      </w:r>
      <w:r w:rsidRPr="00DC391B">
        <w:rPr>
          <w:sz w:val="28"/>
          <w:szCs w:val="28"/>
        </w:rPr>
        <w:t>бюджетного</w:t>
      </w:r>
      <w:r>
        <w:rPr>
          <w:sz w:val="28"/>
          <w:szCs w:val="28"/>
        </w:rPr>
        <w:t xml:space="preserve"> </w:t>
      </w:r>
      <w:r w:rsidRPr="00DC391B">
        <w:rPr>
          <w:sz w:val="28"/>
          <w:szCs w:val="28"/>
        </w:rPr>
        <w:t>процесса</w:t>
      </w:r>
      <w:r>
        <w:rPr>
          <w:sz w:val="28"/>
          <w:szCs w:val="28"/>
        </w:rPr>
        <w:t xml:space="preserve"> </w:t>
      </w:r>
      <w:r w:rsidRPr="00DC391B">
        <w:rPr>
          <w:sz w:val="28"/>
          <w:szCs w:val="28"/>
        </w:rPr>
        <w:t>и муниципального финансового контроля.</w:t>
      </w:r>
    </w:p>
    <w:p w:rsidR="00DC391B" w:rsidRPr="00DC391B" w:rsidRDefault="00DC391B" w:rsidP="00F53DBD">
      <w:pPr>
        <w:pStyle w:val="a3"/>
        <w:shd w:val="clear" w:color="auto" w:fill="FFFFFF"/>
        <w:ind w:firstLine="720"/>
        <w:jc w:val="both"/>
        <w:rPr>
          <w:sz w:val="28"/>
          <w:szCs w:val="28"/>
        </w:rPr>
      </w:pPr>
      <w:r w:rsidRPr="00DC391B">
        <w:rPr>
          <w:sz w:val="28"/>
          <w:szCs w:val="28"/>
        </w:rPr>
        <w:t>Данные работы осуществляются Комиссией, как по поручению</w:t>
      </w:r>
      <w:r w:rsidR="00F53DBD">
        <w:rPr>
          <w:sz w:val="28"/>
          <w:szCs w:val="28"/>
        </w:rPr>
        <w:t xml:space="preserve"> </w:t>
      </w:r>
      <w:r w:rsidRPr="00DC391B">
        <w:rPr>
          <w:sz w:val="28"/>
          <w:szCs w:val="28"/>
        </w:rPr>
        <w:t>главы сельского поселения,</w:t>
      </w:r>
      <w:r>
        <w:rPr>
          <w:sz w:val="28"/>
          <w:szCs w:val="28"/>
        </w:rPr>
        <w:t xml:space="preserve"> </w:t>
      </w:r>
      <w:r w:rsidRPr="00DC391B">
        <w:rPr>
          <w:sz w:val="28"/>
          <w:szCs w:val="28"/>
        </w:rPr>
        <w:t>так</w:t>
      </w:r>
      <w:r>
        <w:rPr>
          <w:sz w:val="28"/>
          <w:szCs w:val="28"/>
        </w:rPr>
        <w:t xml:space="preserve"> </w:t>
      </w:r>
      <w:r w:rsidRPr="00DC391B">
        <w:rPr>
          <w:sz w:val="28"/>
          <w:szCs w:val="28"/>
        </w:rPr>
        <w:t>и</w:t>
      </w:r>
      <w:r>
        <w:rPr>
          <w:sz w:val="28"/>
          <w:szCs w:val="28"/>
        </w:rPr>
        <w:t xml:space="preserve"> </w:t>
      </w:r>
      <w:r w:rsidRPr="00DC391B">
        <w:rPr>
          <w:sz w:val="28"/>
          <w:szCs w:val="28"/>
        </w:rPr>
        <w:t>по</w:t>
      </w:r>
      <w:r>
        <w:rPr>
          <w:sz w:val="28"/>
          <w:szCs w:val="28"/>
        </w:rPr>
        <w:t xml:space="preserve"> </w:t>
      </w:r>
      <w:r w:rsidRPr="00DC391B">
        <w:rPr>
          <w:sz w:val="28"/>
          <w:szCs w:val="28"/>
        </w:rPr>
        <w:t>собственной</w:t>
      </w:r>
      <w:r>
        <w:rPr>
          <w:sz w:val="28"/>
          <w:szCs w:val="28"/>
        </w:rPr>
        <w:t xml:space="preserve"> </w:t>
      </w:r>
      <w:r w:rsidRPr="00DC391B">
        <w:rPr>
          <w:sz w:val="28"/>
          <w:szCs w:val="28"/>
        </w:rPr>
        <w:t>инициативе</w:t>
      </w:r>
      <w:r>
        <w:rPr>
          <w:sz w:val="28"/>
          <w:szCs w:val="28"/>
        </w:rPr>
        <w:t xml:space="preserve"> </w:t>
      </w:r>
      <w:r w:rsidRPr="00DC391B">
        <w:rPr>
          <w:sz w:val="28"/>
          <w:szCs w:val="28"/>
        </w:rPr>
        <w:t>Комиссии.</w:t>
      </w:r>
      <w:r>
        <w:rPr>
          <w:sz w:val="28"/>
          <w:szCs w:val="28"/>
        </w:rPr>
        <w:t xml:space="preserve"> </w:t>
      </w:r>
      <w:r w:rsidRPr="00DC391B">
        <w:rPr>
          <w:sz w:val="28"/>
          <w:szCs w:val="28"/>
        </w:rPr>
        <w:t>При</w:t>
      </w:r>
      <w:r>
        <w:rPr>
          <w:sz w:val="28"/>
          <w:szCs w:val="28"/>
        </w:rPr>
        <w:t xml:space="preserve"> </w:t>
      </w:r>
      <w:r w:rsidRPr="00DC391B">
        <w:rPr>
          <w:sz w:val="28"/>
          <w:szCs w:val="28"/>
        </w:rPr>
        <w:t>наличии соответствующего поручения главы сельского поселения результаты проведенных экспертно-аналитических работ в форме заключения Комиссии предоставляются в сроки, указанные в данном поручении главе сельского поселения.</w:t>
      </w:r>
    </w:p>
    <w:p w:rsidR="00DC391B" w:rsidRPr="00DC391B" w:rsidRDefault="00DC391B" w:rsidP="00F53DBD">
      <w:pPr>
        <w:pStyle w:val="a3"/>
        <w:shd w:val="clear" w:color="auto" w:fill="FFFFFF"/>
        <w:ind w:firstLine="720"/>
        <w:jc w:val="both"/>
        <w:rPr>
          <w:sz w:val="28"/>
          <w:szCs w:val="28"/>
        </w:rPr>
      </w:pPr>
      <w:r w:rsidRPr="00DC391B">
        <w:rPr>
          <w:sz w:val="28"/>
          <w:szCs w:val="28"/>
        </w:rPr>
        <w:t>Результаты проведенных по собственной инициативе экспертно-аналитических работ в форме заключения Комиссии направляются Совету и главе сельского поселения.</w:t>
      </w:r>
    </w:p>
    <w:p w:rsidR="00F53DBD" w:rsidRDefault="00DC391B" w:rsidP="00871FE0">
      <w:pPr>
        <w:pStyle w:val="a3"/>
        <w:shd w:val="clear" w:color="auto" w:fill="FFFFFF"/>
        <w:ind w:firstLine="720"/>
        <w:jc w:val="both"/>
        <w:rPr>
          <w:sz w:val="28"/>
          <w:szCs w:val="28"/>
        </w:rPr>
      </w:pPr>
      <w:r w:rsidRPr="00DC391B">
        <w:rPr>
          <w:sz w:val="28"/>
          <w:szCs w:val="28"/>
        </w:rPr>
        <w:t xml:space="preserve">7.4. При реализации информационных полномочий Комиссия осуществляет: </w:t>
      </w:r>
    </w:p>
    <w:p w:rsidR="00DC391B" w:rsidRPr="00DC391B" w:rsidRDefault="00DC391B" w:rsidP="00F53DBD">
      <w:pPr>
        <w:pStyle w:val="a3"/>
        <w:shd w:val="clear" w:color="auto" w:fill="FFFFFF"/>
        <w:jc w:val="both"/>
        <w:rPr>
          <w:sz w:val="28"/>
          <w:szCs w:val="28"/>
        </w:rPr>
      </w:pPr>
      <w:r w:rsidRPr="00DC391B">
        <w:rPr>
          <w:sz w:val="28"/>
          <w:szCs w:val="28"/>
        </w:rPr>
        <w:t>направление информации о результатах проверок Совету;</w:t>
      </w:r>
    </w:p>
    <w:p w:rsidR="00DC391B" w:rsidRPr="00DC391B" w:rsidRDefault="00DC391B" w:rsidP="00DC391B">
      <w:pPr>
        <w:pStyle w:val="a3"/>
        <w:shd w:val="clear" w:color="auto" w:fill="FFFFFF"/>
        <w:jc w:val="both"/>
        <w:rPr>
          <w:sz w:val="28"/>
          <w:szCs w:val="28"/>
        </w:rPr>
      </w:pPr>
      <w:r w:rsidRPr="00DC391B">
        <w:rPr>
          <w:sz w:val="28"/>
          <w:szCs w:val="28"/>
        </w:rPr>
        <w:t>представление Совету ежегодных отчетов о работе Комиссии и опубликование указанных отчетов в средствах массовой информации;</w:t>
      </w:r>
    </w:p>
    <w:p w:rsidR="00DC391B" w:rsidRPr="00DC391B" w:rsidRDefault="00DC391B" w:rsidP="00DC391B">
      <w:pPr>
        <w:pStyle w:val="a3"/>
        <w:shd w:val="clear" w:color="auto" w:fill="FFFFFF"/>
        <w:jc w:val="both"/>
        <w:rPr>
          <w:sz w:val="28"/>
          <w:szCs w:val="28"/>
        </w:rPr>
      </w:pPr>
      <w:r w:rsidRPr="00DC391B">
        <w:rPr>
          <w:sz w:val="28"/>
          <w:szCs w:val="28"/>
        </w:rPr>
        <w:t>опубликование (обнародование) результатов проверок.</w:t>
      </w:r>
    </w:p>
    <w:p w:rsidR="00DC391B" w:rsidRPr="00DC391B" w:rsidRDefault="00DC391B" w:rsidP="00871FE0">
      <w:pPr>
        <w:pStyle w:val="a3"/>
        <w:shd w:val="clear" w:color="auto" w:fill="FFFFFF"/>
        <w:ind w:firstLine="720"/>
        <w:jc w:val="both"/>
        <w:rPr>
          <w:sz w:val="28"/>
          <w:szCs w:val="28"/>
        </w:rPr>
      </w:pPr>
      <w:r w:rsidRPr="00DC391B">
        <w:rPr>
          <w:sz w:val="28"/>
          <w:szCs w:val="28"/>
        </w:rPr>
        <w:t>7.5. Члены Комиссии вправе присутствовать на заседаниях Совета, его комиссий, рабочих групп, а также участвовать в заседаниях структурных подразделений и комиссий Администрации по вопросам, входящим в компетенцию Комиссии.</w:t>
      </w:r>
    </w:p>
    <w:p w:rsidR="00DC391B" w:rsidRPr="00DC391B" w:rsidRDefault="00DC391B" w:rsidP="00871FE0">
      <w:pPr>
        <w:pStyle w:val="a3"/>
        <w:shd w:val="clear" w:color="auto" w:fill="FFFFFF"/>
        <w:ind w:firstLine="720"/>
        <w:jc w:val="both"/>
        <w:rPr>
          <w:sz w:val="28"/>
          <w:szCs w:val="28"/>
        </w:rPr>
      </w:pPr>
      <w:r w:rsidRPr="00DC391B">
        <w:rPr>
          <w:sz w:val="28"/>
          <w:szCs w:val="28"/>
        </w:rPr>
        <w:t>7.6. Комиссия при</w:t>
      </w:r>
      <w:r w:rsidR="00871FE0">
        <w:rPr>
          <w:sz w:val="28"/>
          <w:szCs w:val="28"/>
        </w:rPr>
        <w:t xml:space="preserve"> </w:t>
      </w:r>
      <w:r w:rsidRPr="00DC391B">
        <w:rPr>
          <w:sz w:val="28"/>
          <w:szCs w:val="28"/>
        </w:rPr>
        <w:t>осуществлении</w:t>
      </w:r>
      <w:r w:rsidR="00871FE0">
        <w:rPr>
          <w:sz w:val="28"/>
          <w:szCs w:val="28"/>
        </w:rPr>
        <w:t xml:space="preserve"> </w:t>
      </w:r>
      <w:r w:rsidRPr="00DC391B">
        <w:rPr>
          <w:sz w:val="28"/>
          <w:szCs w:val="28"/>
        </w:rPr>
        <w:t>своих</w:t>
      </w:r>
      <w:r w:rsidR="00871FE0">
        <w:rPr>
          <w:sz w:val="28"/>
          <w:szCs w:val="28"/>
        </w:rPr>
        <w:t xml:space="preserve"> </w:t>
      </w:r>
      <w:r w:rsidRPr="00DC391B">
        <w:rPr>
          <w:sz w:val="28"/>
          <w:szCs w:val="28"/>
        </w:rPr>
        <w:t>полномочий</w:t>
      </w:r>
      <w:r w:rsidR="00871FE0">
        <w:rPr>
          <w:sz w:val="28"/>
          <w:szCs w:val="28"/>
        </w:rPr>
        <w:t xml:space="preserve"> </w:t>
      </w:r>
      <w:r w:rsidRPr="00DC391B">
        <w:rPr>
          <w:sz w:val="28"/>
          <w:szCs w:val="28"/>
        </w:rPr>
        <w:t>вправе взаимодействовать с государственными финансовыми контрольными органами.</w:t>
      </w:r>
    </w:p>
    <w:p w:rsidR="00DC391B" w:rsidRPr="00DC391B" w:rsidRDefault="00DC391B" w:rsidP="00871FE0">
      <w:pPr>
        <w:pStyle w:val="a3"/>
        <w:shd w:val="clear" w:color="auto" w:fill="FFFFFF"/>
        <w:jc w:val="center"/>
        <w:rPr>
          <w:sz w:val="28"/>
          <w:szCs w:val="28"/>
        </w:rPr>
      </w:pPr>
      <w:r w:rsidRPr="00DC391B">
        <w:rPr>
          <w:sz w:val="28"/>
          <w:szCs w:val="28"/>
        </w:rPr>
        <w:t>8. Сфера действия контрольных полномочий Комиссии</w:t>
      </w:r>
    </w:p>
    <w:p w:rsidR="00DC391B" w:rsidRPr="00DC391B" w:rsidRDefault="00DC391B" w:rsidP="00871FE0">
      <w:pPr>
        <w:pStyle w:val="a3"/>
        <w:shd w:val="clear" w:color="auto" w:fill="FFFFFF"/>
        <w:ind w:firstLine="720"/>
        <w:jc w:val="both"/>
        <w:rPr>
          <w:sz w:val="28"/>
          <w:szCs w:val="28"/>
        </w:rPr>
      </w:pPr>
      <w:r w:rsidRPr="00DC391B">
        <w:rPr>
          <w:sz w:val="28"/>
          <w:szCs w:val="28"/>
        </w:rPr>
        <w:t>8.1. Контрольные полномочия Комиссии распространяются на все органы местного самоуправления сельского поселения и их структурные подразделения, предприятия и учреждения сельского поселения, иные организации (далее – объекты контроля), если они:</w:t>
      </w:r>
    </w:p>
    <w:p w:rsidR="00DC391B" w:rsidRPr="00DC391B" w:rsidRDefault="00DC391B" w:rsidP="00DC391B">
      <w:pPr>
        <w:pStyle w:val="a3"/>
        <w:shd w:val="clear" w:color="auto" w:fill="FFFFFF"/>
        <w:jc w:val="both"/>
        <w:rPr>
          <w:sz w:val="28"/>
          <w:szCs w:val="28"/>
        </w:rPr>
      </w:pPr>
      <w:r w:rsidRPr="00DC391B">
        <w:rPr>
          <w:sz w:val="28"/>
          <w:szCs w:val="28"/>
        </w:rPr>
        <w:lastRenderedPageBreak/>
        <w:t>являются главными распорядителями, распорядителями, получателями средств местного бюджета;</w:t>
      </w:r>
    </w:p>
    <w:p w:rsidR="00DC391B" w:rsidRPr="00DC391B" w:rsidRDefault="00DC391B" w:rsidP="00DC391B">
      <w:pPr>
        <w:pStyle w:val="a3"/>
        <w:shd w:val="clear" w:color="auto" w:fill="FFFFFF"/>
        <w:jc w:val="both"/>
        <w:rPr>
          <w:sz w:val="28"/>
          <w:szCs w:val="28"/>
        </w:rPr>
      </w:pPr>
      <w:r w:rsidRPr="00DC391B">
        <w:rPr>
          <w:sz w:val="28"/>
          <w:szCs w:val="28"/>
        </w:rPr>
        <w:t>используют муниципальную собственность и (или) управляют ею;</w:t>
      </w:r>
    </w:p>
    <w:p w:rsidR="00DC391B" w:rsidRPr="00DC391B" w:rsidRDefault="00DC391B" w:rsidP="00DC391B">
      <w:pPr>
        <w:pStyle w:val="a3"/>
        <w:shd w:val="clear" w:color="auto" w:fill="FFFFFF"/>
        <w:jc w:val="both"/>
        <w:rPr>
          <w:sz w:val="28"/>
          <w:szCs w:val="28"/>
        </w:rPr>
      </w:pPr>
      <w:r w:rsidRPr="00DC391B">
        <w:rPr>
          <w:sz w:val="28"/>
          <w:szCs w:val="28"/>
        </w:rPr>
        <w:t>являются получателями муниципальных гарантий и (или) бюджетных кредитов, бюджетных инвестиций за счет средств местного бюджета.</w:t>
      </w:r>
    </w:p>
    <w:p w:rsidR="00DC391B" w:rsidRPr="00DC391B" w:rsidRDefault="00DC391B" w:rsidP="00F53DBD">
      <w:pPr>
        <w:pStyle w:val="a3"/>
        <w:shd w:val="clear" w:color="auto" w:fill="FFFFFF"/>
        <w:ind w:firstLine="720"/>
        <w:jc w:val="both"/>
        <w:rPr>
          <w:sz w:val="28"/>
          <w:szCs w:val="28"/>
        </w:rPr>
      </w:pPr>
      <w:r w:rsidRPr="00DC391B">
        <w:rPr>
          <w:sz w:val="28"/>
          <w:szCs w:val="28"/>
        </w:rPr>
        <w:t>На деятельность указанных объектов контроля контрольные полномочия Комиссии распространяются в части, связанной с получением, перечислением или использованием ими средств местного бюджета, муниципальной собственности.</w:t>
      </w:r>
    </w:p>
    <w:p w:rsidR="00DC391B" w:rsidRPr="00DC391B" w:rsidRDefault="00DC391B" w:rsidP="00F53DBD">
      <w:pPr>
        <w:pStyle w:val="a3"/>
        <w:shd w:val="clear" w:color="auto" w:fill="FFFFFF"/>
        <w:ind w:firstLine="720"/>
        <w:jc w:val="both"/>
        <w:rPr>
          <w:sz w:val="28"/>
          <w:szCs w:val="28"/>
        </w:rPr>
      </w:pPr>
      <w:r w:rsidRPr="00DC391B">
        <w:rPr>
          <w:sz w:val="28"/>
          <w:szCs w:val="28"/>
        </w:rPr>
        <w:t>Контрольные мероприятия в отношении указанных объектов контроля не могут проводиться Комиссией чаще, чем один раз в два года.</w:t>
      </w:r>
    </w:p>
    <w:p w:rsidR="00DC391B" w:rsidRPr="00DC391B" w:rsidRDefault="00DC391B" w:rsidP="00871FE0">
      <w:pPr>
        <w:pStyle w:val="a3"/>
        <w:shd w:val="clear" w:color="auto" w:fill="FFFFFF"/>
        <w:ind w:firstLine="720"/>
        <w:jc w:val="both"/>
        <w:rPr>
          <w:sz w:val="28"/>
          <w:szCs w:val="28"/>
        </w:rPr>
      </w:pPr>
      <w:r w:rsidRPr="00DC391B">
        <w:rPr>
          <w:sz w:val="28"/>
          <w:szCs w:val="28"/>
        </w:rPr>
        <w:t>8.2. При проведении контрольных мероприятий члены Комиссии не вправе вмешиваться в оперативную деятельность проверяемых объектов контроля, предавать гласности промежуточные результаты контрольных мероприятий.</w:t>
      </w:r>
    </w:p>
    <w:p w:rsidR="00DC391B" w:rsidRPr="00DC391B" w:rsidRDefault="00DC391B" w:rsidP="00871FE0">
      <w:pPr>
        <w:pStyle w:val="a3"/>
        <w:shd w:val="clear" w:color="auto" w:fill="FFFFFF"/>
        <w:ind w:firstLine="720"/>
        <w:jc w:val="both"/>
        <w:rPr>
          <w:sz w:val="28"/>
          <w:szCs w:val="28"/>
        </w:rPr>
      </w:pPr>
      <w:r w:rsidRPr="00DC391B">
        <w:rPr>
          <w:sz w:val="28"/>
          <w:szCs w:val="28"/>
        </w:rPr>
        <w:t>8.3. На деятельность общественных объединений, негосударственных фондов и иных негосударственных некоммерческих организаций контрольные полномочия Комиссии распространяются в части, связанной с получением, перечислением или использованием ими средств местного бюджета, использованием муниципальной собственности</w:t>
      </w:r>
      <w:r w:rsidR="00871FE0">
        <w:rPr>
          <w:sz w:val="28"/>
          <w:szCs w:val="28"/>
        </w:rPr>
        <w:t xml:space="preserve"> </w:t>
      </w:r>
      <w:r w:rsidRPr="00DC391B">
        <w:rPr>
          <w:sz w:val="28"/>
          <w:szCs w:val="28"/>
        </w:rPr>
        <w:t>и</w:t>
      </w:r>
      <w:r w:rsidR="00871FE0">
        <w:rPr>
          <w:sz w:val="28"/>
          <w:szCs w:val="28"/>
        </w:rPr>
        <w:t xml:space="preserve"> </w:t>
      </w:r>
      <w:r w:rsidRPr="00DC391B">
        <w:rPr>
          <w:sz w:val="28"/>
          <w:szCs w:val="28"/>
        </w:rPr>
        <w:t>управлением ею,</w:t>
      </w:r>
      <w:r w:rsidR="00871FE0">
        <w:rPr>
          <w:sz w:val="28"/>
          <w:szCs w:val="28"/>
        </w:rPr>
        <w:t xml:space="preserve"> </w:t>
      </w:r>
      <w:r w:rsidRPr="00DC391B">
        <w:rPr>
          <w:sz w:val="28"/>
          <w:szCs w:val="28"/>
        </w:rPr>
        <w:t>а</w:t>
      </w:r>
      <w:r w:rsidR="00871FE0">
        <w:rPr>
          <w:sz w:val="28"/>
          <w:szCs w:val="28"/>
        </w:rPr>
        <w:t xml:space="preserve"> </w:t>
      </w:r>
      <w:r w:rsidRPr="00DC391B">
        <w:rPr>
          <w:sz w:val="28"/>
          <w:szCs w:val="28"/>
        </w:rPr>
        <w:t>также в части предоставленных налоговых</w:t>
      </w:r>
      <w:r w:rsidR="00871FE0">
        <w:rPr>
          <w:sz w:val="28"/>
          <w:szCs w:val="28"/>
        </w:rPr>
        <w:t xml:space="preserve"> </w:t>
      </w:r>
      <w:r w:rsidRPr="00DC391B">
        <w:rPr>
          <w:sz w:val="28"/>
          <w:szCs w:val="28"/>
        </w:rPr>
        <w:t>и</w:t>
      </w:r>
      <w:r w:rsidR="00871FE0">
        <w:rPr>
          <w:sz w:val="28"/>
          <w:szCs w:val="28"/>
        </w:rPr>
        <w:t xml:space="preserve"> </w:t>
      </w:r>
      <w:r w:rsidRPr="00DC391B">
        <w:rPr>
          <w:sz w:val="28"/>
          <w:szCs w:val="28"/>
        </w:rPr>
        <w:t>иных льгот и преимуществ.</w:t>
      </w:r>
    </w:p>
    <w:p w:rsidR="00DC391B" w:rsidRPr="00DC391B" w:rsidRDefault="00DC391B" w:rsidP="00871FE0">
      <w:pPr>
        <w:pStyle w:val="a3"/>
        <w:shd w:val="clear" w:color="auto" w:fill="FFFFFF"/>
        <w:jc w:val="center"/>
        <w:rPr>
          <w:sz w:val="28"/>
          <w:szCs w:val="28"/>
        </w:rPr>
      </w:pPr>
      <w:r w:rsidRPr="00DC391B">
        <w:rPr>
          <w:sz w:val="28"/>
          <w:szCs w:val="28"/>
        </w:rPr>
        <w:t>9. Предоставление информации по запросам Комиссии</w:t>
      </w:r>
    </w:p>
    <w:p w:rsidR="00DC391B" w:rsidRPr="00DC391B" w:rsidRDefault="00DC391B" w:rsidP="00871FE0">
      <w:pPr>
        <w:pStyle w:val="a3"/>
        <w:shd w:val="clear" w:color="auto" w:fill="FFFFFF"/>
        <w:ind w:firstLine="720"/>
        <w:jc w:val="both"/>
        <w:rPr>
          <w:sz w:val="28"/>
          <w:szCs w:val="28"/>
        </w:rPr>
      </w:pPr>
      <w:r w:rsidRPr="00DC391B">
        <w:rPr>
          <w:sz w:val="28"/>
          <w:szCs w:val="28"/>
        </w:rPr>
        <w:t xml:space="preserve">9.1. Руководители, должностные лица объектов контроля обязаны предоставить по запросам </w:t>
      </w:r>
      <w:proofErr w:type="gramStart"/>
      <w:r w:rsidRPr="00DC391B">
        <w:rPr>
          <w:sz w:val="28"/>
          <w:szCs w:val="28"/>
        </w:rPr>
        <w:t>Комиссии</w:t>
      </w:r>
      <w:proofErr w:type="gramEnd"/>
      <w:r w:rsidRPr="00DC391B">
        <w:rPr>
          <w:sz w:val="28"/>
          <w:szCs w:val="28"/>
        </w:rPr>
        <w:t xml:space="preserve"> требуемые ею в пределах ее полномочий, установленных настоящим Положением, документы, материалы и информацию, необходимые для осуществления</w:t>
      </w:r>
      <w:r>
        <w:rPr>
          <w:sz w:val="28"/>
          <w:szCs w:val="28"/>
        </w:rPr>
        <w:t xml:space="preserve"> </w:t>
      </w:r>
      <w:r w:rsidRPr="00DC391B">
        <w:rPr>
          <w:sz w:val="28"/>
          <w:szCs w:val="28"/>
        </w:rPr>
        <w:t>деятельности</w:t>
      </w:r>
      <w:r>
        <w:rPr>
          <w:sz w:val="28"/>
          <w:szCs w:val="28"/>
        </w:rPr>
        <w:t xml:space="preserve"> </w:t>
      </w:r>
      <w:r w:rsidRPr="00DC391B">
        <w:rPr>
          <w:sz w:val="28"/>
          <w:szCs w:val="28"/>
        </w:rPr>
        <w:t>Комиссии.</w:t>
      </w:r>
      <w:r>
        <w:rPr>
          <w:sz w:val="28"/>
          <w:szCs w:val="28"/>
        </w:rPr>
        <w:t xml:space="preserve"> </w:t>
      </w:r>
      <w:r w:rsidRPr="00DC391B">
        <w:rPr>
          <w:sz w:val="28"/>
          <w:szCs w:val="28"/>
        </w:rPr>
        <w:t>Указанные</w:t>
      </w:r>
      <w:r>
        <w:rPr>
          <w:sz w:val="28"/>
          <w:szCs w:val="28"/>
        </w:rPr>
        <w:t xml:space="preserve"> </w:t>
      </w:r>
      <w:r w:rsidRPr="00DC391B">
        <w:rPr>
          <w:sz w:val="28"/>
          <w:szCs w:val="28"/>
        </w:rPr>
        <w:t>запросы</w:t>
      </w:r>
      <w:r>
        <w:rPr>
          <w:sz w:val="28"/>
          <w:szCs w:val="28"/>
        </w:rPr>
        <w:t xml:space="preserve"> </w:t>
      </w:r>
      <w:r w:rsidRPr="00DC391B">
        <w:rPr>
          <w:sz w:val="28"/>
          <w:szCs w:val="28"/>
        </w:rPr>
        <w:t>Комиссии подписываются председателем Комиссии.</w:t>
      </w:r>
    </w:p>
    <w:p w:rsidR="00DC391B" w:rsidRPr="00DC391B" w:rsidRDefault="00DC391B" w:rsidP="00871FE0">
      <w:pPr>
        <w:pStyle w:val="a3"/>
        <w:shd w:val="clear" w:color="auto" w:fill="FFFFFF"/>
        <w:ind w:firstLine="720"/>
        <w:jc w:val="both"/>
        <w:rPr>
          <w:sz w:val="28"/>
          <w:szCs w:val="28"/>
        </w:rPr>
      </w:pPr>
      <w:r w:rsidRPr="00DC391B">
        <w:rPr>
          <w:sz w:val="28"/>
          <w:szCs w:val="28"/>
        </w:rPr>
        <w:t>9.2. При проведении проверок члены Комиссии получают от проверяемых органов местного самоуправления, предприятий, учреждений и организаций, банков и иных кредитно-финансовых учреждений всю необходимую документацию и информацию по вопросам, входящим в ее компетенцию.</w:t>
      </w:r>
    </w:p>
    <w:p w:rsidR="00DC391B" w:rsidRPr="00DC391B" w:rsidRDefault="00DC391B" w:rsidP="00871FE0">
      <w:pPr>
        <w:pStyle w:val="a3"/>
        <w:shd w:val="clear" w:color="auto" w:fill="FFFFFF"/>
        <w:ind w:firstLine="720"/>
        <w:jc w:val="both"/>
        <w:rPr>
          <w:sz w:val="28"/>
          <w:szCs w:val="28"/>
        </w:rPr>
      </w:pPr>
      <w:r w:rsidRPr="00DC391B">
        <w:rPr>
          <w:sz w:val="28"/>
          <w:szCs w:val="28"/>
        </w:rPr>
        <w:t xml:space="preserve">9.3. Отказ или уклонение руководителей, должностных лиц объектов контроля от своевременного предоставления документации или информации по требованию Комиссии, а также предоставление заведомо ложной </w:t>
      </w:r>
      <w:r w:rsidRPr="00DC391B">
        <w:rPr>
          <w:sz w:val="28"/>
          <w:szCs w:val="28"/>
        </w:rPr>
        <w:lastRenderedPageBreak/>
        <w:t>информации влечет за собой ответственность, предусмотренную законодательством Российской Федерации и Республики Башкортостан.</w:t>
      </w:r>
    </w:p>
    <w:p w:rsidR="00DC391B" w:rsidRPr="00DC391B" w:rsidRDefault="00DC391B" w:rsidP="00F53DBD">
      <w:pPr>
        <w:pStyle w:val="a3"/>
        <w:shd w:val="clear" w:color="auto" w:fill="FFFFFF"/>
        <w:spacing w:before="0" w:beforeAutospacing="0" w:after="0" w:afterAutospacing="0"/>
        <w:jc w:val="center"/>
        <w:rPr>
          <w:sz w:val="28"/>
          <w:szCs w:val="28"/>
        </w:rPr>
      </w:pPr>
      <w:r w:rsidRPr="00DC391B">
        <w:rPr>
          <w:sz w:val="28"/>
          <w:szCs w:val="28"/>
        </w:rPr>
        <w:t>10. Порядок реализации полномочий Комиссии</w:t>
      </w:r>
    </w:p>
    <w:p w:rsidR="00DC391B" w:rsidRPr="00DC391B" w:rsidRDefault="00DC391B" w:rsidP="00871FE0">
      <w:pPr>
        <w:pStyle w:val="a3"/>
        <w:shd w:val="clear" w:color="auto" w:fill="FFFFFF"/>
        <w:ind w:firstLine="720"/>
        <w:jc w:val="both"/>
        <w:rPr>
          <w:sz w:val="28"/>
          <w:szCs w:val="28"/>
        </w:rPr>
      </w:pPr>
      <w:r w:rsidRPr="00DC391B">
        <w:rPr>
          <w:sz w:val="28"/>
          <w:szCs w:val="28"/>
        </w:rPr>
        <w:t>10.1. В целях реализации контрольных полномочий, предусмотренных пунктом 7.2. настоящего Положения, Комиссия имеет право проводить проверки – изучение и анализ деятельности объекта контроля по отдельным направлениям или вопросам с использованием выборочного документального контроля.</w:t>
      </w:r>
    </w:p>
    <w:p w:rsidR="00DC391B" w:rsidRPr="00DC391B" w:rsidRDefault="00DC391B" w:rsidP="00871FE0">
      <w:pPr>
        <w:pStyle w:val="a3"/>
        <w:shd w:val="clear" w:color="auto" w:fill="FFFFFF"/>
        <w:ind w:firstLine="720"/>
        <w:jc w:val="both"/>
        <w:rPr>
          <w:sz w:val="28"/>
          <w:szCs w:val="28"/>
        </w:rPr>
      </w:pPr>
      <w:r w:rsidRPr="00DC391B">
        <w:rPr>
          <w:sz w:val="28"/>
          <w:szCs w:val="28"/>
        </w:rPr>
        <w:t>10.2.</w:t>
      </w:r>
      <w:r>
        <w:rPr>
          <w:sz w:val="28"/>
          <w:szCs w:val="28"/>
        </w:rPr>
        <w:t xml:space="preserve"> </w:t>
      </w:r>
      <w:r w:rsidRPr="00DC391B">
        <w:rPr>
          <w:sz w:val="28"/>
          <w:szCs w:val="28"/>
        </w:rPr>
        <w:t>Контрольные</w:t>
      </w:r>
      <w:r>
        <w:rPr>
          <w:sz w:val="28"/>
          <w:szCs w:val="28"/>
        </w:rPr>
        <w:t xml:space="preserve"> </w:t>
      </w:r>
      <w:r w:rsidRPr="00DC391B">
        <w:rPr>
          <w:sz w:val="28"/>
          <w:szCs w:val="28"/>
        </w:rPr>
        <w:t>мероприятия</w:t>
      </w:r>
      <w:r>
        <w:rPr>
          <w:sz w:val="28"/>
          <w:szCs w:val="28"/>
        </w:rPr>
        <w:t xml:space="preserve"> </w:t>
      </w:r>
      <w:r w:rsidRPr="00DC391B">
        <w:rPr>
          <w:sz w:val="28"/>
          <w:szCs w:val="28"/>
        </w:rPr>
        <w:t>проводятся</w:t>
      </w:r>
      <w:r>
        <w:rPr>
          <w:sz w:val="28"/>
          <w:szCs w:val="28"/>
        </w:rPr>
        <w:t xml:space="preserve"> </w:t>
      </w:r>
      <w:r w:rsidRPr="00DC391B">
        <w:rPr>
          <w:sz w:val="28"/>
          <w:szCs w:val="28"/>
        </w:rPr>
        <w:t>по</w:t>
      </w:r>
      <w:r>
        <w:rPr>
          <w:sz w:val="28"/>
          <w:szCs w:val="28"/>
        </w:rPr>
        <w:t xml:space="preserve"> </w:t>
      </w:r>
      <w:r w:rsidRPr="00DC391B">
        <w:rPr>
          <w:sz w:val="28"/>
          <w:szCs w:val="28"/>
        </w:rPr>
        <w:t>месту</w:t>
      </w:r>
      <w:r>
        <w:rPr>
          <w:sz w:val="28"/>
          <w:szCs w:val="28"/>
        </w:rPr>
        <w:t xml:space="preserve"> </w:t>
      </w:r>
      <w:r w:rsidRPr="00DC391B">
        <w:rPr>
          <w:sz w:val="28"/>
          <w:szCs w:val="28"/>
        </w:rPr>
        <w:t>расположения проверяемого</w:t>
      </w:r>
      <w:r w:rsidR="00F53DBD">
        <w:rPr>
          <w:sz w:val="28"/>
          <w:szCs w:val="28"/>
        </w:rPr>
        <w:t xml:space="preserve"> </w:t>
      </w:r>
      <w:r w:rsidRPr="00DC391B">
        <w:rPr>
          <w:sz w:val="28"/>
          <w:szCs w:val="28"/>
        </w:rPr>
        <w:t>объекта контроля на основании годового</w:t>
      </w:r>
      <w:r w:rsidR="00F53DBD">
        <w:rPr>
          <w:sz w:val="28"/>
          <w:szCs w:val="28"/>
        </w:rPr>
        <w:t xml:space="preserve"> </w:t>
      </w:r>
      <w:r w:rsidRPr="00DC391B">
        <w:rPr>
          <w:sz w:val="28"/>
          <w:szCs w:val="28"/>
        </w:rPr>
        <w:t>плана деятельности Комиссии и при наличии распоряжения председателя Комиссии о проведении контрольного мероприятия</w:t>
      </w:r>
      <w:r>
        <w:rPr>
          <w:sz w:val="28"/>
          <w:szCs w:val="28"/>
        </w:rPr>
        <w:t xml:space="preserve"> </w:t>
      </w:r>
      <w:r w:rsidRPr="00DC391B">
        <w:rPr>
          <w:sz w:val="28"/>
          <w:szCs w:val="28"/>
        </w:rPr>
        <w:t>в</w:t>
      </w:r>
      <w:r>
        <w:rPr>
          <w:sz w:val="28"/>
          <w:szCs w:val="28"/>
        </w:rPr>
        <w:t xml:space="preserve"> </w:t>
      </w:r>
      <w:r w:rsidRPr="00DC391B">
        <w:rPr>
          <w:sz w:val="28"/>
          <w:szCs w:val="28"/>
        </w:rPr>
        <w:t>отношении</w:t>
      </w:r>
      <w:r>
        <w:rPr>
          <w:sz w:val="28"/>
          <w:szCs w:val="28"/>
        </w:rPr>
        <w:t xml:space="preserve"> </w:t>
      </w:r>
      <w:r w:rsidRPr="00DC391B">
        <w:rPr>
          <w:sz w:val="28"/>
          <w:szCs w:val="28"/>
        </w:rPr>
        <w:t>конкретного</w:t>
      </w:r>
      <w:r>
        <w:rPr>
          <w:sz w:val="28"/>
          <w:szCs w:val="28"/>
        </w:rPr>
        <w:t xml:space="preserve"> </w:t>
      </w:r>
      <w:r w:rsidRPr="00DC391B">
        <w:rPr>
          <w:sz w:val="28"/>
          <w:szCs w:val="28"/>
        </w:rPr>
        <w:t>органа</w:t>
      </w:r>
      <w:r>
        <w:rPr>
          <w:sz w:val="28"/>
          <w:szCs w:val="28"/>
        </w:rPr>
        <w:t xml:space="preserve"> </w:t>
      </w:r>
      <w:r w:rsidRPr="00DC391B">
        <w:rPr>
          <w:sz w:val="28"/>
          <w:szCs w:val="28"/>
        </w:rPr>
        <w:t>местного самоуправления, организации.</w:t>
      </w:r>
    </w:p>
    <w:p w:rsidR="00DC391B" w:rsidRPr="00DC391B" w:rsidRDefault="00DC391B" w:rsidP="00871FE0">
      <w:pPr>
        <w:pStyle w:val="a3"/>
        <w:shd w:val="clear" w:color="auto" w:fill="FFFFFF"/>
        <w:ind w:firstLine="720"/>
        <w:jc w:val="both"/>
        <w:rPr>
          <w:sz w:val="28"/>
          <w:szCs w:val="28"/>
        </w:rPr>
      </w:pPr>
      <w:r w:rsidRPr="00DC391B">
        <w:rPr>
          <w:sz w:val="28"/>
          <w:szCs w:val="28"/>
        </w:rPr>
        <w:t>10.3. Внеплановые контрольные мероприятия проводятся на основании соответствующего решения Совета и при наличии распоряжения председателя Комиссии о проведении контрольного мероприятия в отношении конкретного органа местного самоуправления, организации.</w:t>
      </w:r>
    </w:p>
    <w:p w:rsidR="00DC391B" w:rsidRPr="00DC391B" w:rsidRDefault="00DC391B" w:rsidP="00871FE0">
      <w:pPr>
        <w:pStyle w:val="a3"/>
        <w:shd w:val="clear" w:color="auto" w:fill="FFFFFF"/>
        <w:ind w:firstLine="720"/>
        <w:jc w:val="both"/>
        <w:rPr>
          <w:sz w:val="28"/>
          <w:szCs w:val="28"/>
        </w:rPr>
      </w:pPr>
      <w:r w:rsidRPr="00DC391B">
        <w:rPr>
          <w:sz w:val="28"/>
          <w:szCs w:val="28"/>
        </w:rPr>
        <w:t>10.4. Распоряжение председателя Комиссии о проведении контрольного мероприятия в обязательном порядке должно содержать следующую информацию:</w:t>
      </w:r>
    </w:p>
    <w:p w:rsidR="00DC391B" w:rsidRPr="00DC391B" w:rsidRDefault="00DC391B" w:rsidP="00DC391B">
      <w:pPr>
        <w:pStyle w:val="a3"/>
        <w:shd w:val="clear" w:color="auto" w:fill="FFFFFF"/>
        <w:jc w:val="both"/>
        <w:rPr>
          <w:sz w:val="28"/>
          <w:szCs w:val="28"/>
        </w:rPr>
      </w:pPr>
      <w:r w:rsidRPr="00DC391B">
        <w:rPr>
          <w:sz w:val="28"/>
          <w:szCs w:val="28"/>
        </w:rPr>
        <w:t>основание для проведения контрольного мероприятия (годовой план деятельности Комиссии и (или) решение Совета о проведении внепланового контрольного мероприятия);</w:t>
      </w:r>
    </w:p>
    <w:p w:rsidR="00DC391B" w:rsidRPr="00DC391B" w:rsidRDefault="00DC391B" w:rsidP="00DC391B">
      <w:pPr>
        <w:pStyle w:val="a3"/>
        <w:shd w:val="clear" w:color="auto" w:fill="FFFFFF"/>
        <w:jc w:val="both"/>
        <w:rPr>
          <w:sz w:val="28"/>
          <w:szCs w:val="28"/>
        </w:rPr>
      </w:pPr>
      <w:r w:rsidRPr="00DC391B">
        <w:rPr>
          <w:sz w:val="28"/>
          <w:szCs w:val="28"/>
        </w:rPr>
        <w:t>наименование и реквизиты проверяемого объекта контроля; краткое описание содержания контрольного мероприятия;</w:t>
      </w:r>
    </w:p>
    <w:p w:rsidR="00DC391B" w:rsidRPr="00DC391B" w:rsidRDefault="00DC391B" w:rsidP="00DC391B">
      <w:pPr>
        <w:pStyle w:val="a3"/>
        <w:shd w:val="clear" w:color="auto" w:fill="FFFFFF"/>
        <w:jc w:val="both"/>
        <w:rPr>
          <w:sz w:val="28"/>
          <w:szCs w:val="28"/>
        </w:rPr>
      </w:pPr>
      <w:r w:rsidRPr="00DC391B">
        <w:rPr>
          <w:sz w:val="28"/>
          <w:szCs w:val="28"/>
        </w:rPr>
        <w:t>список</w:t>
      </w:r>
      <w:r>
        <w:rPr>
          <w:sz w:val="28"/>
          <w:szCs w:val="28"/>
        </w:rPr>
        <w:t xml:space="preserve"> </w:t>
      </w:r>
      <w:r w:rsidRPr="00DC391B">
        <w:rPr>
          <w:sz w:val="28"/>
          <w:szCs w:val="28"/>
        </w:rPr>
        <w:t>членов</w:t>
      </w:r>
      <w:r>
        <w:rPr>
          <w:sz w:val="28"/>
          <w:szCs w:val="28"/>
        </w:rPr>
        <w:t xml:space="preserve"> </w:t>
      </w:r>
      <w:r w:rsidRPr="00DC391B">
        <w:rPr>
          <w:sz w:val="28"/>
          <w:szCs w:val="28"/>
        </w:rPr>
        <w:t>Комиссии, уполномоченных</w:t>
      </w:r>
      <w:r>
        <w:rPr>
          <w:sz w:val="28"/>
          <w:szCs w:val="28"/>
        </w:rPr>
        <w:t xml:space="preserve"> </w:t>
      </w:r>
      <w:r w:rsidRPr="00DC391B">
        <w:rPr>
          <w:sz w:val="28"/>
          <w:szCs w:val="28"/>
        </w:rPr>
        <w:t>на</w:t>
      </w:r>
      <w:r>
        <w:rPr>
          <w:sz w:val="28"/>
          <w:szCs w:val="28"/>
        </w:rPr>
        <w:t xml:space="preserve"> </w:t>
      </w:r>
      <w:r w:rsidRPr="00DC391B">
        <w:rPr>
          <w:sz w:val="28"/>
          <w:szCs w:val="28"/>
        </w:rPr>
        <w:t>проведение</w:t>
      </w:r>
      <w:r>
        <w:rPr>
          <w:sz w:val="28"/>
          <w:szCs w:val="28"/>
        </w:rPr>
        <w:t xml:space="preserve"> </w:t>
      </w:r>
      <w:r w:rsidRPr="00DC391B">
        <w:rPr>
          <w:sz w:val="28"/>
          <w:szCs w:val="28"/>
        </w:rPr>
        <w:t>данного контрольного мероприятия;</w:t>
      </w:r>
    </w:p>
    <w:p w:rsidR="00DC391B" w:rsidRPr="00DC391B" w:rsidRDefault="00DC391B" w:rsidP="00DC391B">
      <w:pPr>
        <w:pStyle w:val="a3"/>
        <w:shd w:val="clear" w:color="auto" w:fill="FFFFFF"/>
        <w:jc w:val="both"/>
        <w:rPr>
          <w:sz w:val="28"/>
          <w:szCs w:val="28"/>
        </w:rPr>
      </w:pPr>
      <w:r w:rsidRPr="00DC391B">
        <w:rPr>
          <w:sz w:val="28"/>
          <w:szCs w:val="28"/>
        </w:rPr>
        <w:t>планируемые сроки проведения контрольного мероприятия.</w:t>
      </w:r>
    </w:p>
    <w:p w:rsidR="00DC391B" w:rsidRPr="00DC391B" w:rsidRDefault="00DC391B" w:rsidP="00871FE0">
      <w:pPr>
        <w:pStyle w:val="a3"/>
        <w:shd w:val="clear" w:color="auto" w:fill="FFFFFF"/>
        <w:ind w:firstLine="720"/>
        <w:jc w:val="both"/>
        <w:rPr>
          <w:sz w:val="28"/>
          <w:szCs w:val="28"/>
        </w:rPr>
      </w:pPr>
      <w:r w:rsidRPr="00DC391B">
        <w:rPr>
          <w:sz w:val="28"/>
          <w:szCs w:val="28"/>
        </w:rPr>
        <w:t>10.5. При проведении контрольных мероприятий члены Комиссии по предъявлению распоряжения председателя Комиссии о проведении контрольного мероприятия</w:t>
      </w:r>
      <w:r>
        <w:rPr>
          <w:sz w:val="28"/>
          <w:szCs w:val="28"/>
        </w:rPr>
        <w:t xml:space="preserve"> </w:t>
      </w:r>
      <w:r w:rsidRPr="00DC391B">
        <w:rPr>
          <w:sz w:val="28"/>
          <w:szCs w:val="28"/>
        </w:rPr>
        <w:t>в</w:t>
      </w:r>
      <w:r>
        <w:rPr>
          <w:sz w:val="28"/>
          <w:szCs w:val="28"/>
        </w:rPr>
        <w:t xml:space="preserve"> </w:t>
      </w:r>
      <w:r w:rsidRPr="00DC391B">
        <w:rPr>
          <w:sz w:val="28"/>
          <w:szCs w:val="28"/>
        </w:rPr>
        <w:t>отношении</w:t>
      </w:r>
      <w:r>
        <w:rPr>
          <w:sz w:val="28"/>
          <w:szCs w:val="28"/>
        </w:rPr>
        <w:t xml:space="preserve"> </w:t>
      </w:r>
      <w:r w:rsidRPr="00DC391B">
        <w:rPr>
          <w:sz w:val="28"/>
          <w:szCs w:val="28"/>
        </w:rPr>
        <w:t>конкретного</w:t>
      </w:r>
      <w:r>
        <w:rPr>
          <w:sz w:val="28"/>
          <w:szCs w:val="28"/>
        </w:rPr>
        <w:t xml:space="preserve"> </w:t>
      </w:r>
      <w:r w:rsidRPr="00DC391B">
        <w:rPr>
          <w:sz w:val="28"/>
          <w:szCs w:val="28"/>
        </w:rPr>
        <w:t>органа</w:t>
      </w:r>
      <w:r>
        <w:rPr>
          <w:sz w:val="28"/>
          <w:szCs w:val="28"/>
        </w:rPr>
        <w:t xml:space="preserve"> </w:t>
      </w:r>
      <w:r w:rsidRPr="00DC391B">
        <w:rPr>
          <w:sz w:val="28"/>
          <w:szCs w:val="28"/>
        </w:rPr>
        <w:t>местного самоуправления, предприятий, учреждений или организации, и служебного удостоверения имеют право:</w:t>
      </w:r>
    </w:p>
    <w:p w:rsidR="00DC391B" w:rsidRPr="00DC391B" w:rsidRDefault="00DC391B" w:rsidP="00DC391B">
      <w:pPr>
        <w:pStyle w:val="a3"/>
        <w:shd w:val="clear" w:color="auto" w:fill="FFFFFF"/>
        <w:jc w:val="both"/>
        <w:rPr>
          <w:sz w:val="28"/>
          <w:szCs w:val="28"/>
        </w:rPr>
      </w:pPr>
      <w:r w:rsidRPr="00DC391B">
        <w:rPr>
          <w:sz w:val="28"/>
          <w:szCs w:val="28"/>
        </w:rPr>
        <w:t>проходить в помещения, занимаемые объектами контроля;</w:t>
      </w:r>
    </w:p>
    <w:p w:rsidR="00DC391B" w:rsidRPr="00DC391B" w:rsidRDefault="00DC391B" w:rsidP="00DC391B">
      <w:pPr>
        <w:pStyle w:val="a3"/>
        <w:shd w:val="clear" w:color="auto" w:fill="FFFFFF"/>
        <w:jc w:val="both"/>
        <w:rPr>
          <w:sz w:val="28"/>
          <w:szCs w:val="28"/>
        </w:rPr>
      </w:pPr>
      <w:r w:rsidRPr="00DC391B">
        <w:rPr>
          <w:sz w:val="28"/>
          <w:szCs w:val="28"/>
        </w:rPr>
        <w:lastRenderedPageBreak/>
        <w:t>опечатывать кассы, кассовые и служебные помещения, склады и архивы объектов</w:t>
      </w:r>
      <w:r>
        <w:rPr>
          <w:sz w:val="28"/>
          <w:szCs w:val="28"/>
        </w:rPr>
        <w:t xml:space="preserve"> </w:t>
      </w:r>
      <w:r w:rsidRPr="00DC391B">
        <w:rPr>
          <w:sz w:val="28"/>
          <w:szCs w:val="28"/>
        </w:rPr>
        <w:t>контроля</w:t>
      </w:r>
      <w:r>
        <w:rPr>
          <w:sz w:val="28"/>
          <w:szCs w:val="28"/>
        </w:rPr>
        <w:t xml:space="preserve"> </w:t>
      </w:r>
      <w:r w:rsidRPr="00DC391B">
        <w:rPr>
          <w:sz w:val="28"/>
          <w:szCs w:val="28"/>
        </w:rPr>
        <w:t>при</w:t>
      </w:r>
      <w:r>
        <w:rPr>
          <w:sz w:val="28"/>
          <w:szCs w:val="28"/>
        </w:rPr>
        <w:t xml:space="preserve"> </w:t>
      </w:r>
      <w:r w:rsidRPr="00DC391B">
        <w:rPr>
          <w:sz w:val="28"/>
          <w:szCs w:val="28"/>
        </w:rPr>
        <w:t>обнаружении</w:t>
      </w:r>
      <w:r>
        <w:rPr>
          <w:sz w:val="28"/>
          <w:szCs w:val="28"/>
        </w:rPr>
        <w:t xml:space="preserve"> </w:t>
      </w:r>
      <w:r w:rsidRPr="00DC391B">
        <w:rPr>
          <w:sz w:val="28"/>
          <w:szCs w:val="28"/>
        </w:rPr>
        <w:t>подделок,</w:t>
      </w:r>
      <w:r>
        <w:rPr>
          <w:sz w:val="28"/>
          <w:szCs w:val="28"/>
        </w:rPr>
        <w:t xml:space="preserve"> </w:t>
      </w:r>
      <w:r w:rsidRPr="00DC391B">
        <w:rPr>
          <w:sz w:val="28"/>
          <w:szCs w:val="28"/>
        </w:rPr>
        <w:t>подлогов,</w:t>
      </w:r>
      <w:r>
        <w:rPr>
          <w:sz w:val="28"/>
          <w:szCs w:val="28"/>
        </w:rPr>
        <w:t xml:space="preserve"> </w:t>
      </w:r>
      <w:r w:rsidRPr="00DC391B">
        <w:rPr>
          <w:sz w:val="28"/>
          <w:szCs w:val="28"/>
        </w:rPr>
        <w:t>хищений</w:t>
      </w:r>
      <w:r>
        <w:rPr>
          <w:sz w:val="28"/>
          <w:szCs w:val="28"/>
        </w:rPr>
        <w:t xml:space="preserve"> </w:t>
      </w:r>
      <w:r w:rsidRPr="00DC391B">
        <w:rPr>
          <w:sz w:val="28"/>
          <w:szCs w:val="28"/>
        </w:rPr>
        <w:t>и злоупотреблений, изымать необходимые документы, оставляя в делах акт изъятия или опись изъятых документов.</w:t>
      </w:r>
    </w:p>
    <w:p w:rsidR="00DC391B" w:rsidRPr="00DC391B" w:rsidRDefault="00DC391B" w:rsidP="00871FE0">
      <w:pPr>
        <w:pStyle w:val="a3"/>
        <w:shd w:val="clear" w:color="auto" w:fill="FFFFFF"/>
        <w:ind w:firstLine="720"/>
        <w:jc w:val="both"/>
        <w:rPr>
          <w:sz w:val="28"/>
          <w:szCs w:val="28"/>
        </w:rPr>
      </w:pPr>
      <w:r w:rsidRPr="00DC391B">
        <w:rPr>
          <w:sz w:val="28"/>
          <w:szCs w:val="28"/>
        </w:rPr>
        <w:t>Руководители проверяемых объектов контроля обязаны создавать членам Комиссии</w:t>
      </w:r>
      <w:r>
        <w:rPr>
          <w:sz w:val="28"/>
          <w:szCs w:val="28"/>
        </w:rPr>
        <w:t xml:space="preserve"> </w:t>
      </w:r>
      <w:r w:rsidRPr="00DC391B">
        <w:rPr>
          <w:sz w:val="28"/>
          <w:szCs w:val="28"/>
        </w:rPr>
        <w:t>необходимые</w:t>
      </w:r>
      <w:r>
        <w:rPr>
          <w:sz w:val="28"/>
          <w:szCs w:val="28"/>
        </w:rPr>
        <w:t xml:space="preserve"> </w:t>
      </w:r>
      <w:r w:rsidRPr="00DC391B">
        <w:rPr>
          <w:sz w:val="28"/>
          <w:szCs w:val="28"/>
        </w:rPr>
        <w:t>условия</w:t>
      </w:r>
      <w:r>
        <w:rPr>
          <w:sz w:val="28"/>
          <w:szCs w:val="28"/>
        </w:rPr>
        <w:t xml:space="preserve"> </w:t>
      </w:r>
      <w:r w:rsidRPr="00DC391B">
        <w:rPr>
          <w:sz w:val="28"/>
          <w:szCs w:val="28"/>
        </w:rPr>
        <w:t>для</w:t>
      </w:r>
      <w:r>
        <w:rPr>
          <w:sz w:val="28"/>
          <w:szCs w:val="28"/>
        </w:rPr>
        <w:t xml:space="preserve"> </w:t>
      </w:r>
      <w:r w:rsidRPr="00DC391B">
        <w:rPr>
          <w:sz w:val="28"/>
          <w:szCs w:val="28"/>
        </w:rPr>
        <w:t>работы,</w:t>
      </w:r>
      <w:r>
        <w:rPr>
          <w:sz w:val="28"/>
          <w:szCs w:val="28"/>
        </w:rPr>
        <w:t xml:space="preserve"> </w:t>
      </w:r>
      <w:r w:rsidRPr="00DC391B">
        <w:rPr>
          <w:sz w:val="28"/>
          <w:szCs w:val="28"/>
        </w:rPr>
        <w:t>осуществления</w:t>
      </w:r>
      <w:r>
        <w:rPr>
          <w:sz w:val="28"/>
          <w:szCs w:val="28"/>
        </w:rPr>
        <w:t xml:space="preserve"> </w:t>
      </w:r>
      <w:r w:rsidRPr="00DC391B">
        <w:rPr>
          <w:sz w:val="28"/>
          <w:szCs w:val="28"/>
        </w:rPr>
        <w:t>контрольных</w:t>
      </w:r>
      <w:r w:rsidR="00871FE0">
        <w:rPr>
          <w:sz w:val="28"/>
          <w:szCs w:val="28"/>
        </w:rPr>
        <w:t xml:space="preserve"> </w:t>
      </w:r>
      <w:r w:rsidRPr="00DC391B">
        <w:rPr>
          <w:sz w:val="28"/>
          <w:szCs w:val="28"/>
        </w:rPr>
        <w:t>мероприятий, предоставлять им необходимые помещения и средства связи, обеспечивать техническое обслуживание и выполнение работ по делопроизводству.</w:t>
      </w:r>
    </w:p>
    <w:p w:rsidR="00DC391B" w:rsidRPr="00DC391B" w:rsidRDefault="00DC391B" w:rsidP="00871FE0">
      <w:pPr>
        <w:pStyle w:val="a3"/>
        <w:shd w:val="clear" w:color="auto" w:fill="FFFFFF"/>
        <w:ind w:firstLine="720"/>
        <w:jc w:val="both"/>
        <w:rPr>
          <w:sz w:val="28"/>
          <w:szCs w:val="28"/>
        </w:rPr>
      </w:pPr>
      <w:r w:rsidRPr="00DC391B">
        <w:rPr>
          <w:sz w:val="28"/>
          <w:szCs w:val="28"/>
        </w:rPr>
        <w:t>10.6. Результаты проведенного контрольного мероприятия оформляются актом по форме, утвержденной распоряжением председателя Комиссии. За достоверность акта</w:t>
      </w:r>
      <w:r>
        <w:rPr>
          <w:sz w:val="28"/>
          <w:szCs w:val="28"/>
        </w:rPr>
        <w:t xml:space="preserve"> </w:t>
      </w:r>
      <w:r w:rsidRPr="00DC391B">
        <w:rPr>
          <w:sz w:val="28"/>
          <w:szCs w:val="28"/>
        </w:rPr>
        <w:t>члены</w:t>
      </w:r>
      <w:r>
        <w:rPr>
          <w:sz w:val="28"/>
          <w:szCs w:val="28"/>
        </w:rPr>
        <w:t xml:space="preserve"> </w:t>
      </w:r>
      <w:r w:rsidRPr="00DC391B">
        <w:rPr>
          <w:sz w:val="28"/>
          <w:szCs w:val="28"/>
        </w:rPr>
        <w:t>Комиссии, осуществляющие</w:t>
      </w:r>
      <w:r>
        <w:rPr>
          <w:sz w:val="28"/>
          <w:szCs w:val="28"/>
        </w:rPr>
        <w:t xml:space="preserve"> </w:t>
      </w:r>
      <w:r w:rsidRPr="00DC391B">
        <w:rPr>
          <w:sz w:val="28"/>
          <w:szCs w:val="28"/>
        </w:rPr>
        <w:t>контрольное</w:t>
      </w:r>
      <w:r>
        <w:rPr>
          <w:sz w:val="28"/>
          <w:szCs w:val="28"/>
        </w:rPr>
        <w:t xml:space="preserve"> </w:t>
      </w:r>
      <w:r w:rsidRPr="00DC391B">
        <w:rPr>
          <w:sz w:val="28"/>
          <w:szCs w:val="28"/>
        </w:rPr>
        <w:t>мероприятие</w:t>
      </w:r>
      <w:r>
        <w:rPr>
          <w:sz w:val="28"/>
          <w:szCs w:val="28"/>
        </w:rPr>
        <w:t xml:space="preserve"> </w:t>
      </w:r>
      <w:r w:rsidRPr="00DC391B">
        <w:rPr>
          <w:sz w:val="28"/>
          <w:szCs w:val="28"/>
        </w:rPr>
        <w:t>несут персональную</w:t>
      </w:r>
      <w:r>
        <w:rPr>
          <w:sz w:val="28"/>
          <w:szCs w:val="28"/>
        </w:rPr>
        <w:t xml:space="preserve"> </w:t>
      </w:r>
      <w:r w:rsidRPr="00DC391B">
        <w:rPr>
          <w:sz w:val="28"/>
          <w:szCs w:val="28"/>
        </w:rPr>
        <w:t>ответственность.</w:t>
      </w:r>
      <w:r>
        <w:rPr>
          <w:sz w:val="28"/>
          <w:szCs w:val="28"/>
        </w:rPr>
        <w:t xml:space="preserve"> </w:t>
      </w:r>
      <w:r w:rsidRPr="00DC391B">
        <w:rPr>
          <w:sz w:val="28"/>
          <w:szCs w:val="28"/>
        </w:rPr>
        <w:t>Акт</w:t>
      </w:r>
      <w:r>
        <w:rPr>
          <w:sz w:val="28"/>
          <w:szCs w:val="28"/>
        </w:rPr>
        <w:t xml:space="preserve"> </w:t>
      </w:r>
      <w:r w:rsidRPr="00DC391B">
        <w:rPr>
          <w:sz w:val="28"/>
          <w:szCs w:val="28"/>
        </w:rPr>
        <w:t>подписывается</w:t>
      </w:r>
      <w:r>
        <w:rPr>
          <w:sz w:val="28"/>
          <w:szCs w:val="28"/>
        </w:rPr>
        <w:t xml:space="preserve"> </w:t>
      </w:r>
      <w:r w:rsidRPr="00DC391B">
        <w:rPr>
          <w:sz w:val="28"/>
          <w:szCs w:val="28"/>
        </w:rPr>
        <w:t>членами</w:t>
      </w:r>
      <w:r>
        <w:rPr>
          <w:sz w:val="28"/>
          <w:szCs w:val="28"/>
        </w:rPr>
        <w:t xml:space="preserve"> </w:t>
      </w:r>
      <w:r w:rsidRPr="00DC391B">
        <w:rPr>
          <w:sz w:val="28"/>
          <w:szCs w:val="28"/>
        </w:rPr>
        <w:t>Комиссии, осуществляющими</w:t>
      </w:r>
      <w:r>
        <w:rPr>
          <w:sz w:val="28"/>
          <w:szCs w:val="28"/>
        </w:rPr>
        <w:t xml:space="preserve"> </w:t>
      </w:r>
      <w:r w:rsidRPr="00DC391B">
        <w:rPr>
          <w:sz w:val="28"/>
          <w:szCs w:val="28"/>
        </w:rPr>
        <w:t>контрольное</w:t>
      </w:r>
      <w:r>
        <w:rPr>
          <w:sz w:val="28"/>
          <w:szCs w:val="28"/>
        </w:rPr>
        <w:t xml:space="preserve"> </w:t>
      </w:r>
      <w:r w:rsidRPr="00DC391B">
        <w:rPr>
          <w:sz w:val="28"/>
          <w:szCs w:val="28"/>
        </w:rPr>
        <w:t>мероприятие,</w:t>
      </w:r>
      <w:r>
        <w:rPr>
          <w:sz w:val="28"/>
          <w:szCs w:val="28"/>
        </w:rPr>
        <w:t xml:space="preserve"> </w:t>
      </w:r>
      <w:r w:rsidRPr="00DC391B">
        <w:rPr>
          <w:sz w:val="28"/>
          <w:szCs w:val="28"/>
        </w:rPr>
        <w:t>руководителем</w:t>
      </w:r>
      <w:r>
        <w:rPr>
          <w:sz w:val="28"/>
          <w:szCs w:val="28"/>
        </w:rPr>
        <w:t xml:space="preserve"> </w:t>
      </w:r>
      <w:r w:rsidRPr="00DC391B">
        <w:rPr>
          <w:sz w:val="28"/>
          <w:szCs w:val="28"/>
        </w:rPr>
        <w:t>и</w:t>
      </w:r>
      <w:r>
        <w:rPr>
          <w:sz w:val="28"/>
          <w:szCs w:val="28"/>
        </w:rPr>
        <w:t xml:space="preserve"> </w:t>
      </w:r>
      <w:r w:rsidRPr="00DC391B">
        <w:rPr>
          <w:sz w:val="28"/>
          <w:szCs w:val="28"/>
        </w:rPr>
        <w:t>главным бухгалтером объекта контроля.</w:t>
      </w:r>
    </w:p>
    <w:p w:rsidR="00871FE0" w:rsidRDefault="00DC391B" w:rsidP="00871FE0">
      <w:pPr>
        <w:pStyle w:val="a3"/>
        <w:shd w:val="clear" w:color="auto" w:fill="FFFFFF"/>
        <w:ind w:firstLine="720"/>
        <w:jc w:val="both"/>
        <w:rPr>
          <w:sz w:val="28"/>
          <w:szCs w:val="28"/>
        </w:rPr>
      </w:pPr>
      <w:r w:rsidRPr="00DC391B">
        <w:rPr>
          <w:sz w:val="28"/>
          <w:szCs w:val="28"/>
        </w:rPr>
        <w:t xml:space="preserve">В случае отказа руководителя и (или) главного бухгалтера объекта контроля подписать указанный акт, члены Комиссии вносят в него соответствующую запись, которая удостоверяется подписями членов Комиссии, а также аудиторов и специалистов, если они участвуют в проведении данного контрольного мероприятия. </w:t>
      </w:r>
    </w:p>
    <w:p w:rsidR="00DC391B" w:rsidRPr="00DC391B" w:rsidRDefault="00DC391B" w:rsidP="00871FE0">
      <w:pPr>
        <w:pStyle w:val="a3"/>
        <w:shd w:val="clear" w:color="auto" w:fill="FFFFFF"/>
        <w:ind w:firstLine="720"/>
        <w:jc w:val="both"/>
        <w:rPr>
          <w:sz w:val="28"/>
          <w:szCs w:val="28"/>
        </w:rPr>
      </w:pPr>
      <w:r w:rsidRPr="00DC391B">
        <w:rPr>
          <w:sz w:val="28"/>
          <w:szCs w:val="28"/>
        </w:rPr>
        <w:t>10.7. Информация, изложенная в акте, является основанием для подготовки</w:t>
      </w:r>
      <w:r w:rsidR="00871FE0">
        <w:rPr>
          <w:sz w:val="28"/>
          <w:szCs w:val="28"/>
        </w:rPr>
        <w:t xml:space="preserve"> </w:t>
      </w:r>
      <w:r w:rsidRPr="00DC391B">
        <w:rPr>
          <w:sz w:val="28"/>
          <w:szCs w:val="28"/>
        </w:rPr>
        <w:t>представления Комиссии о результатах проведенного контрольного мероприятия. Форма представления Комиссии утверждается распоряжением председателя Комиссии.</w:t>
      </w:r>
    </w:p>
    <w:p w:rsidR="00DC391B" w:rsidRPr="00DC391B" w:rsidRDefault="00DC391B" w:rsidP="00871FE0">
      <w:pPr>
        <w:pStyle w:val="a3"/>
        <w:shd w:val="clear" w:color="auto" w:fill="FFFFFF"/>
        <w:ind w:firstLine="720"/>
        <w:jc w:val="both"/>
        <w:rPr>
          <w:sz w:val="28"/>
          <w:szCs w:val="28"/>
        </w:rPr>
      </w:pPr>
      <w:r w:rsidRPr="00DC391B">
        <w:rPr>
          <w:sz w:val="28"/>
          <w:szCs w:val="28"/>
        </w:rPr>
        <w:t>Представление</w:t>
      </w:r>
      <w:r>
        <w:rPr>
          <w:sz w:val="28"/>
          <w:szCs w:val="28"/>
        </w:rPr>
        <w:t xml:space="preserve"> </w:t>
      </w:r>
      <w:r w:rsidRPr="00DC391B">
        <w:rPr>
          <w:sz w:val="28"/>
          <w:szCs w:val="28"/>
        </w:rPr>
        <w:t>Комиссии</w:t>
      </w:r>
      <w:r>
        <w:rPr>
          <w:sz w:val="28"/>
          <w:szCs w:val="28"/>
        </w:rPr>
        <w:t xml:space="preserve"> </w:t>
      </w:r>
      <w:r w:rsidRPr="00DC391B">
        <w:rPr>
          <w:sz w:val="28"/>
          <w:szCs w:val="28"/>
        </w:rPr>
        <w:t>составляется</w:t>
      </w:r>
      <w:r>
        <w:rPr>
          <w:sz w:val="28"/>
          <w:szCs w:val="28"/>
        </w:rPr>
        <w:t xml:space="preserve"> </w:t>
      </w:r>
      <w:r w:rsidRPr="00DC391B">
        <w:rPr>
          <w:sz w:val="28"/>
          <w:szCs w:val="28"/>
        </w:rPr>
        <w:t>по</w:t>
      </w:r>
      <w:r>
        <w:rPr>
          <w:sz w:val="28"/>
          <w:szCs w:val="28"/>
        </w:rPr>
        <w:t xml:space="preserve"> </w:t>
      </w:r>
      <w:r w:rsidRPr="00DC391B">
        <w:rPr>
          <w:sz w:val="28"/>
          <w:szCs w:val="28"/>
        </w:rPr>
        <w:t>результатам</w:t>
      </w:r>
      <w:r>
        <w:rPr>
          <w:sz w:val="28"/>
          <w:szCs w:val="28"/>
        </w:rPr>
        <w:t xml:space="preserve"> </w:t>
      </w:r>
      <w:r w:rsidRPr="00DC391B">
        <w:rPr>
          <w:sz w:val="28"/>
          <w:szCs w:val="28"/>
        </w:rPr>
        <w:t>проведенного контрольного мероприятия, подписывается председателем Комиссии и направляется руководителям проверяемых объектов контроля для принятия мер по устранению выявленных</w:t>
      </w:r>
      <w:r>
        <w:rPr>
          <w:sz w:val="28"/>
          <w:szCs w:val="28"/>
        </w:rPr>
        <w:t xml:space="preserve"> </w:t>
      </w:r>
      <w:r w:rsidRPr="00DC391B">
        <w:rPr>
          <w:sz w:val="28"/>
          <w:szCs w:val="28"/>
        </w:rPr>
        <w:t>в</w:t>
      </w:r>
      <w:r>
        <w:rPr>
          <w:sz w:val="28"/>
          <w:szCs w:val="28"/>
        </w:rPr>
        <w:t xml:space="preserve"> </w:t>
      </w:r>
      <w:r w:rsidRPr="00DC391B">
        <w:rPr>
          <w:sz w:val="28"/>
          <w:szCs w:val="28"/>
        </w:rPr>
        <w:t>ходе</w:t>
      </w:r>
      <w:r>
        <w:rPr>
          <w:sz w:val="28"/>
          <w:szCs w:val="28"/>
        </w:rPr>
        <w:t xml:space="preserve"> </w:t>
      </w:r>
      <w:r w:rsidRPr="00DC391B">
        <w:rPr>
          <w:sz w:val="28"/>
          <w:szCs w:val="28"/>
        </w:rPr>
        <w:t>контрольного</w:t>
      </w:r>
      <w:r>
        <w:rPr>
          <w:sz w:val="28"/>
          <w:szCs w:val="28"/>
        </w:rPr>
        <w:t xml:space="preserve"> </w:t>
      </w:r>
      <w:r w:rsidRPr="00DC391B">
        <w:rPr>
          <w:sz w:val="28"/>
          <w:szCs w:val="28"/>
        </w:rPr>
        <w:t>мероприятия</w:t>
      </w:r>
      <w:r>
        <w:rPr>
          <w:sz w:val="28"/>
          <w:szCs w:val="28"/>
        </w:rPr>
        <w:t xml:space="preserve"> </w:t>
      </w:r>
      <w:r w:rsidRPr="00DC391B">
        <w:rPr>
          <w:sz w:val="28"/>
          <w:szCs w:val="28"/>
        </w:rPr>
        <w:t>нарушений,</w:t>
      </w:r>
      <w:r>
        <w:rPr>
          <w:sz w:val="28"/>
          <w:szCs w:val="28"/>
        </w:rPr>
        <w:t xml:space="preserve"> </w:t>
      </w:r>
      <w:r w:rsidRPr="00DC391B">
        <w:rPr>
          <w:sz w:val="28"/>
          <w:szCs w:val="28"/>
        </w:rPr>
        <w:t>возмещению причиненного сельскому поселению ущерба.</w:t>
      </w:r>
    </w:p>
    <w:p w:rsidR="00DC391B" w:rsidRPr="00DC391B" w:rsidRDefault="00DC391B" w:rsidP="00871FE0">
      <w:pPr>
        <w:pStyle w:val="a3"/>
        <w:shd w:val="clear" w:color="auto" w:fill="FFFFFF"/>
        <w:ind w:firstLine="720"/>
        <w:jc w:val="both"/>
        <w:rPr>
          <w:sz w:val="28"/>
          <w:szCs w:val="28"/>
        </w:rPr>
      </w:pPr>
      <w:r w:rsidRPr="00DC391B">
        <w:rPr>
          <w:sz w:val="28"/>
          <w:szCs w:val="28"/>
        </w:rPr>
        <w:t>Представление Комиссии должно быть рассмотрено не позднее чем в месячный срок со дня получения. О принятых в результате рассмотрения представления решениях и мерах по их реализации Комиссия должна быть уведомлена незамедлительно.</w:t>
      </w:r>
    </w:p>
    <w:p w:rsidR="00DC391B" w:rsidRPr="00DC391B" w:rsidRDefault="00DC391B" w:rsidP="00871FE0">
      <w:pPr>
        <w:pStyle w:val="a3"/>
        <w:shd w:val="clear" w:color="auto" w:fill="FFFFFF"/>
        <w:ind w:firstLine="720"/>
        <w:jc w:val="both"/>
        <w:rPr>
          <w:sz w:val="28"/>
          <w:szCs w:val="28"/>
        </w:rPr>
      </w:pPr>
      <w:r w:rsidRPr="00DC391B">
        <w:rPr>
          <w:sz w:val="28"/>
          <w:szCs w:val="28"/>
        </w:rPr>
        <w:t>Неисполнение</w:t>
      </w:r>
      <w:r>
        <w:rPr>
          <w:sz w:val="28"/>
          <w:szCs w:val="28"/>
        </w:rPr>
        <w:t xml:space="preserve"> </w:t>
      </w:r>
      <w:r w:rsidRPr="00DC391B">
        <w:rPr>
          <w:sz w:val="28"/>
          <w:szCs w:val="28"/>
        </w:rPr>
        <w:t>или</w:t>
      </w:r>
      <w:r>
        <w:rPr>
          <w:sz w:val="28"/>
          <w:szCs w:val="28"/>
        </w:rPr>
        <w:t xml:space="preserve"> </w:t>
      </w:r>
      <w:r w:rsidRPr="00DC391B">
        <w:rPr>
          <w:sz w:val="28"/>
          <w:szCs w:val="28"/>
        </w:rPr>
        <w:t>ненадлежащее</w:t>
      </w:r>
      <w:r>
        <w:rPr>
          <w:sz w:val="28"/>
          <w:szCs w:val="28"/>
        </w:rPr>
        <w:t xml:space="preserve"> </w:t>
      </w:r>
      <w:r w:rsidRPr="00DC391B">
        <w:rPr>
          <w:sz w:val="28"/>
          <w:szCs w:val="28"/>
        </w:rPr>
        <w:t>исполнение</w:t>
      </w:r>
      <w:r>
        <w:rPr>
          <w:sz w:val="28"/>
          <w:szCs w:val="28"/>
        </w:rPr>
        <w:t xml:space="preserve"> </w:t>
      </w:r>
      <w:r w:rsidRPr="00DC391B">
        <w:rPr>
          <w:sz w:val="28"/>
          <w:szCs w:val="28"/>
        </w:rPr>
        <w:t>требований</w:t>
      </w:r>
      <w:r>
        <w:rPr>
          <w:sz w:val="28"/>
          <w:szCs w:val="28"/>
        </w:rPr>
        <w:t xml:space="preserve"> </w:t>
      </w:r>
      <w:r w:rsidRPr="00DC391B">
        <w:rPr>
          <w:sz w:val="28"/>
          <w:szCs w:val="28"/>
        </w:rPr>
        <w:t>Комиссии, изложенных в представлении, а равно нарушение установленного срока сообщения о результатах рассмотрения представления влечет за собой ответственность, предусмотренную федеральным законодательством и законодательством Республики Башкортостан.</w:t>
      </w:r>
    </w:p>
    <w:p w:rsidR="00DC391B" w:rsidRPr="00DC391B" w:rsidRDefault="00DC391B" w:rsidP="00871FE0">
      <w:pPr>
        <w:pStyle w:val="a3"/>
        <w:shd w:val="clear" w:color="auto" w:fill="FFFFFF"/>
        <w:ind w:firstLine="720"/>
        <w:jc w:val="both"/>
        <w:rPr>
          <w:sz w:val="28"/>
          <w:szCs w:val="28"/>
        </w:rPr>
      </w:pPr>
      <w:r w:rsidRPr="00DC391B">
        <w:rPr>
          <w:sz w:val="28"/>
          <w:szCs w:val="28"/>
        </w:rPr>
        <w:lastRenderedPageBreak/>
        <w:t>10.8. В случае выявления Комиссией при проведении контрольных мероприятий фактов нарушения бюджетного законодательства, соответствующие материалы</w:t>
      </w:r>
      <w:r>
        <w:rPr>
          <w:sz w:val="28"/>
          <w:szCs w:val="28"/>
        </w:rPr>
        <w:t xml:space="preserve"> </w:t>
      </w:r>
      <w:r w:rsidRPr="00DC391B">
        <w:rPr>
          <w:sz w:val="28"/>
          <w:szCs w:val="28"/>
        </w:rPr>
        <w:t>контрольных</w:t>
      </w:r>
      <w:r>
        <w:rPr>
          <w:sz w:val="28"/>
          <w:szCs w:val="28"/>
        </w:rPr>
        <w:t xml:space="preserve"> </w:t>
      </w:r>
      <w:r w:rsidRPr="00DC391B">
        <w:rPr>
          <w:sz w:val="28"/>
          <w:szCs w:val="28"/>
        </w:rPr>
        <w:t>мероприятий</w:t>
      </w:r>
      <w:r>
        <w:rPr>
          <w:sz w:val="28"/>
          <w:szCs w:val="28"/>
        </w:rPr>
        <w:t xml:space="preserve"> </w:t>
      </w:r>
      <w:r w:rsidRPr="00DC391B">
        <w:rPr>
          <w:sz w:val="28"/>
          <w:szCs w:val="28"/>
        </w:rPr>
        <w:t>передаются</w:t>
      </w:r>
      <w:r>
        <w:rPr>
          <w:sz w:val="28"/>
          <w:szCs w:val="28"/>
        </w:rPr>
        <w:t xml:space="preserve"> </w:t>
      </w:r>
      <w:r w:rsidRPr="00DC391B">
        <w:rPr>
          <w:sz w:val="28"/>
          <w:szCs w:val="28"/>
        </w:rPr>
        <w:t>Комиссией</w:t>
      </w:r>
      <w:r>
        <w:rPr>
          <w:sz w:val="28"/>
          <w:szCs w:val="28"/>
        </w:rPr>
        <w:t xml:space="preserve"> </w:t>
      </w:r>
      <w:r w:rsidRPr="00DC391B">
        <w:rPr>
          <w:sz w:val="28"/>
          <w:szCs w:val="28"/>
        </w:rPr>
        <w:t>в</w:t>
      </w:r>
      <w:r>
        <w:rPr>
          <w:sz w:val="28"/>
          <w:szCs w:val="28"/>
        </w:rPr>
        <w:t xml:space="preserve"> </w:t>
      </w:r>
      <w:r w:rsidRPr="00DC391B">
        <w:rPr>
          <w:sz w:val="28"/>
          <w:szCs w:val="28"/>
        </w:rPr>
        <w:t>органы уполномоченные применять меры принуждения за нарушение бюджетного законодательства.</w:t>
      </w:r>
    </w:p>
    <w:p w:rsidR="00DC391B" w:rsidRPr="00DC391B" w:rsidRDefault="00DC391B" w:rsidP="00871FE0">
      <w:pPr>
        <w:pStyle w:val="a3"/>
        <w:shd w:val="clear" w:color="auto" w:fill="FFFFFF"/>
        <w:ind w:firstLine="720"/>
        <w:jc w:val="both"/>
        <w:rPr>
          <w:sz w:val="28"/>
          <w:szCs w:val="28"/>
        </w:rPr>
      </w:pPr>
      <w:r w:rsidRPr="00DC391B">
        <w:rPr>
          <w:sz w:val="28"/>
          <w:szCs w:val="28"/>
        </w:rPr>
        <w:t>В случае выявления Комиссией при проведении контрольных мероприятий фактов совершения общественно опасных деяний, запрещенных Уголовным кодексом Российской Федерации под угрозой наказания, соответствующие материалы контрольных мероприятий передаются Комиссией в правоохранительные органы.</w:t>
      </w:r>
    </w:p>
    <w:p w:rsidR="00DC391B" w:rsidRPr="00DC391B" w:rsidRDefault="00DC391B" w:rsidP="00871FE0">
      <w:pPr>
        <w:pStyle w:val="a3"/>
        <w:shd w:val="clear" w:color="auto" w:fill="FFFFFF"/>
        <w:ind w:firstLine="720"/>
        <w:jc w:val="both"/>
        <w:rPr>
          <w:sz w:val="28"/>
          <w:szCs w:val="28"/>
        </w:rPr>
      </w:pPr>
      <w:r w:rsidRPr="00DC391B">
        <w:rPr>
          <w:sz w:val="28"/>
          <w:szCs w:val="28"/>
        </w:rPr>
        <w:t>10.9. Информации о результатах проведенного контрольного мероприятия направляется Совету.</w:t>
      </w:r>
    </w:p>
    <w:p w:rsidR="00DC391B" w:rsidRPr="00DC391B" w:rsidRDefault="00DC391B" w:rsidP="00871FE0">
      <w:pPr>
        <w:pStyle w:val="a3"/>
        <w:shd w:val="clear" w:color="auto" w:fill="FFFFFF"/>
        <w:ind w:firstLine="720"/>
        <w:jc w:val="both"/>
        <w:rPr>
          <w:sz w:val="28"/>
          <w:szCs w:val="28"/>
        </w:rPr>
      </w:pPr>
      <w:r w:rsidRPr="00DC391B">
        <w:rPr>
          <w:sz w:val="28"/>
          <w:szCs w:val="28"/>
        </w:rPr>
        <w:t>10.10. Итоговые результаты проведенного</w:t>
      </w:r>
      <w:r w:rsidR="00871FE0">
        <w:rPr>
          <w:sz w:val="28"/>
          <w:szCs w:val="28"/>
        </w:rPr>
        <w:t xml:space="preserve"> </w:t>
      </w:r>
      <w:r w:rsidRPr="00DC391B">
        <w:rPr>
          <w:sz w:val="28"/>
          <w:szCs w:val="28"/>
        </w:rPr>
        <w:t>контрольного</w:t>
      </w:r>
      <w:r w:rsidR="00871FE0">
        <w:rPr>
          <w:sz w:val="28"/>
          <w:szCs w:val="28"/>
        </w:rPr>
        <w:t xml:space="preserve"> </w:t>
      </w:r>
      <w:r w:rsidRPr="00DC391B">
        <w:rPr>
          <w:sz w:val="28"/>
          <w:szCs w:val="28"/>
        </w:rPr>
        <w:t>мероприятия подлежат опубликованию (обнародованию).</w:t>
      </w:r>
    </w:p>
    <w:p w:rsidR="00DC391B" w:rsidRPr="00DC391B" w:rsidRDefault="00DC391B" w:rsidP="00871FE0">
      <w:pPr>
        <w:pStyle w:val="a3"/>
        <w:shd w:val="clear" w:color="auto" w:fill="FFFFFF"/>
        <w:jc w:val="center"/>
        <w:rPr>
          <w:sz w:val="28"/>
          <w:szCs w:val="28"/>
        </w:rPr>
      </w:pPr>
      <w:r w:rsidRPr="00DC391B">
        <w:rPr>
          <w:sz w:val="28"/>
          <w:szCs w:val="28"/>
        </w:rPr>
        <w:t>11. Планирование деятельности и отчетность Комиссии</w:t>
      </w:r>
    </w:p>
    <w:p w:rsidR="00DC391B" w:rsidRPr="00DC391B" w:rsidRDefault="00DC391B" w:rsidP="00871FE0">
      <w:pPr>
        <w:pStyle w:val="a3"/>
        <w:shd w:val="clear" w:color="auto" w:fill="FFFFFF"/>
        <w:ind w:firstLine="720"/>
        <w:jc w:val="both"/>
        <w:rPr>
          <w:sz w:val="28"/>
          <w:szCs w:val="28"/>
        </w:rPr>
      </w:pPr>
      <w:r w:rsidRPr="00DC391B">
        <w:rPr>
          <w:sz w:val="28"/>
          <w:szCs w:val="28"/>
        </w:rPr>
        <w:t>11.1. Комиссия осуществляет свою деятельность на основе годовых планов, которые формируются исходя из необходимости обеспечения ее полномочий с учетом всех видов и направлений деятельности Комиссии. Планы включают контрольные мероприятия и другие виды работ с указанием сроков их проведения и ответственных членов Комиссии, а также отдельных специалистов, привлекаемых на договорной основе. При этом перечень контрольных мероприятий Комиссии координируется с планами органов местного самоуправления сельского поселения.</w:t>
      </w:r>
    </w:p>
    <w:p w:rsidR="00DC391B" w:rsidRPr="00DC391B" w:rsidRDefault="00DC391B" w:rsidP="00871FE0">
      <w:pPr>
        <w:pStyle w:val="a3"/>
        <w:shd w:val="clear" w:color="auto" w:fill="FFFFFF"/>
        <w:ind w:firstLine="720"/>
        <w:jc w:val="both"/>
        <w:rPr>
          <w:sz w:val="28"/>
          <w:szCs w:val="28"/>
        </w:rPr>
      </w:pPr>
      <w:r w:rsidRPr="00DC391B">
        <w:rPr>
          <w:sz w:val="28"/>
          <w:szCs w:val="28"/>
        </w:rPr>
        <w:t>11.2. Обязательному включению в планы работы Комиссии подлежат мероприятия по мотивированным запросам главы сельского поселения, а также обращения групп депутатов Совета численностью не менее одной трети от установленного числа депутатов Совета. Обязательному рассмотрению при формировании</w:t>
      </w:r>
      <w:r>
        <w:rPr>
          <w:sz w:val="28"/>
          <w:szCs w:val="28"/>
        </w:rPr>
        <w:t xml:space="preserve"> </w:t>
      </w:r>
      <w:r w:rsidRPr="00DC391B">
        <w:rPr>
          <w:sz w:val="28"/>
          <w:szCs w:val="28"/>
        </w:rPr>
        <w:t>планов</w:t>
      </w:r>
      <w:r>
        <w:rPr>
          <w:sz w:val="28"/>
          <w:szCs w:val="28"/>
        </w:rPr>
        <w:t xml:space="preserve"> </w:t>
      </w:r>
      <w:r w:rsidRPr="00DC391B">
        <w:rPr>
          <w:sz w:val="28"/>
          <w:szCs w:val="28"/>
        </w:rPr>
        <w:t>и</w:t>
      </w:r>
      <w:r>
        <w:rPr>
          <w:sz w:val="28"/>
          <w:szCs w:val="28"/>
        </w:rPr>
        <w:t xml:space="preserve"> </w:t>
      </w:r>
      <w:r w:rsidRPr="00DC391B">
        <w:rPr>
          <w:sz w:val="28"/>
          <w:szCs w:val="28"/>
        </w:rPr>
        <w:t>программ</w:t>
      </w:r>
      <w:r>
        <w:rPr>
          <w:sz w:val="28"/>
          <w:szCs w:val="28"/>
        </w:rPr>
        <w:t xml:space="preserve"> </w:t>
      </w:r>
      <w:r w:rsidRPr="00DC391B">
        <w:rPr>
          <w:sz w:val="28"/>
          <w:szCs w:val="28"/>
        </w:rPr>
        <w:t>работы</w:t>
      </w:r>
      <w:r>
        <w:rPr>
          <w:sz w:val="28"/>
          <w:szCs w:val="28"/>
        </w:rPr>
        <w:t xml:space="preserve"> </w:t>
      </w:r>
      <w:r w:rsidRPr="00DC391B">
        <w:rPr>
          <w:sz w:val="28"/>
          <w:szCs w:val="28"/>
        </w:rPr>
        <w:t>подлежат</w:t>
      </w:r>
      <w:r>
        <w:rPr>
          <w:sz w:val="28"/>
          <w:szCs w:val="28"/>
        </w:rPr>
        <w:t xml:space="preserve"> </w:t>
      </w:r>
      <w:r w:rsidRPr="00DC391B">
        <w:rPr>
          <w:sz w:val="28"/>
          <w:szCs w:val="28"/>
        </w:rPr>
        <w:t>запросы</w:t>
      </w:r>
      <w:r>
        <w:rPr>
          <w:sz w:val="28"/>
          <w:szCs w:val="28"/>
        </w:rPr>
        <w:t xml:space="preserve"> </w:t>
      </w:r>
      <w:r w:rsidRPr="00DC391B">
        <w:rPr>
          <w:sz w:val="28"/>
          <w:szCs w:val="28"/>
        </w:rPr>
        <w:t>органов государственной власти и местного самоуправления.</w:t>
      </w:r>
    </w:p>
    <w:p w:rsidR="00DC391B" w:rsidRPr="00DC391B" w:rsidRDefault="00DC391B" w:rsidP="00871FE0">
      <w:pPr>
        <w:pStyle w:val="a3"/>
        <w:shd w:val="clear" w:color="auto" w:fill="FFFFFF"/>
        <w:ind w:firstLine="720"/>
        <w:jc w:val="both"/>
        <w:rPr>
          <w:sz w:val="28"/>
          <w:szCs w:val="28"/>
        </w:rPr>
      </w:pPr>
      <w:r w:rsidRPr="00DC391B">
        <w:rPr>
          <w:sz w:val="28"/>
          <w:szCs w:val="28"/>
        </w:rPr>
        <w:t>11.3. Годовой план деятельности Комиссии ежегодно утверждается Советом сельского поселения.</w:t>
      </w:r>
    </w:p>
    <w:p w:rsidR="00DC391B" w:rsidRPr="00DC391B" w:rsidRDefault="00DC391B" w:rsidP="00871FE0">
      <w:pPr>
        <w:pStyle w:val="a3"/>
        <w:shd w:val="clear" w:color="auto" w:fill="FFFFFF"/>
        <w:ind w:firstLine="720"/>
        <w:jc w:val="both"/>
        <w:rPr>
          <w:sz w:val="28"/>
          <w:szCs w:val="28"/>
        </w:rPr>
      </w:pPr>
      <w:r w:rsidRPr="00DC391B">
        <w:rPr>
          <w:sz w:val="28"/>
          <w:szCs w:val="28"/>
        </w:rPr>
        <w:t>При этом обязательному включению в годовой план деятельности Комиссии подлежат поручения Совета сельского поселения.</w:t>
      </w:r>
    </w:p>
    <w:p w:rsidR="00DC391B" w:rsidRPr="00DC391B" w:rsidRDefault="00DC391B" w:rsidP="00871FE0">
      <w:pPr>
        <w:pStyle w:val="a3"/>
        <w:shd w:val="clear" w:color="auto" w:fill="FFFFFF"/>
        <w:ind w:firstLine="720"/>
        <w:jc w:val="both"/>
        <w:rPr>
          <w:sz w:val="28"/>
          <w:szCs w:val="28"/>
        </w:rPr>
      </w:pPr>
      <w:r w:rsidRPr="00DC391B">
        <w:rPr>
          <w:sz w:val="28"/>
          <w:szCs w:val="28"/>
        </w:rPr>
        <w:t>11.4. Отчет о реализации годового плана деятельности Комиссии ежегодно представляется на утверждение Совета одновременно с отчетом об исполнении местного бюджета.</w:t>
      </w:r>
    </w:p>
    <w:p w:rsidR="00DC391B" w:rsidRPr="00DC391B" w:rsidRDefault="00DC391B" w:rsidP="00871FE0">
      <w:pPr>
        <w:pStyle w:val="a3"/>
        <w:shd w:val="clear" w:color="auto" w:fill="FFFFFF"/>
        <w:ind w:firstLine="720"/>
        <w:jc w:val="both"/>
        <w:rPr>
          <w:sz w:val="28"/>
          <w:szCs w:val="28"/>
        </w:rPr>
      </w:pPr>
      <w:r w:rsidRPr="00DC391B">
        <w:rPr>
          <w:sz w:val="28"/>
          <w:szCs w:val="28"/>
        </w:rPr>
        <w:lastRenderedPageBreak/>
        <w:t>Указанный Отчет подлежит обнародованию.</w:t>
      </w:r>
    </w:p>
    <w:p w:rsidR="00DC391B" w:rsidRPr="00DC391B" w:rsidRDefault="00DC391B" w:rsidP="00871FE0">
      <w:pPr>
        <w:pStyle w:val="a3"/>
        <w:shd w:val="clear" w:color="auto" w:fill="FFFFFF"/>
        <w:jc w:val="center"/>
        <w:rPr>
          <w:sz w:val="28"/>
          <w:szCs w:val="28"/>
        </w:rPr>
      </w:pPr>
      <w:r w:rsidRPr="00DC391B">
        <w:rPr>
          <w:sz w:val="28"/>
          <w:szCs w:val="28"/>
        </w:rPr>
        <w:t>12. Правовые гарантии деятельности Комиссии</w:t>
      </w:r>
    </w:p>
    <w:p w:rsidR="00DC391B" w:rsidRPr="00DC391B" w:rsidRDefault="00DC391B" w:rsidP="00871FE0">
      <w:pPr>
        <w:pStyle w:val="a3"/>
        <w:shd w:val="clear" w:color="auto" w:fill="FFFFFF"/>
        <w:ind w:firstLine="720"/>
        <w:jc w:val="both"/>
        <w:rPr>
          <w:sz w:val="28"/>
          <w:szCs w:val="28"/>
        </w:rPr>
      </w:pPr>
      <w:r w:rsidRPr="00DC391B">
        <w:rPr>
          <w:sz w:val="28"/>
          <w:szCs w:val="28"/>
        </w:rPr>
        <w:t>12.1. Деятельность Комиссии не может быть приостановлена и осуществляется до формирования нового состава Комиссии.</w:t>
      </w:r>
    </w:p>
    <w:p w:rsidR="00DC391B" w:rsidRPr="00DC391B" w:rsidRDefault="00DC391B" w:rsidP="00871FE0">
      <w:pPr>
        <w:pStyle w:val="a3"/>
        <w:shd w:val="clear" w:color="auto" w:fill="FFFFFF"/>
        <w:jc w:val="center"/>
        <w:rPr>
          <w:sz w:val="28"/>
          <w:szCs w:val="28"/>
        </w:rPr>
      </w:pPr>
      <w:r w:rsidRPr="00DC391B">
        <w:rPr>
          <w:sz w:val="28"/>
          <w:szCs w:val="28"/>
        </w:rPr>
        <w:t>13. Ответственность членов Комиссии</w:t>
      </w:r>
    </w:p>
    <w:p w:rsidR="00DC391B" w:rsidRPr="00DC391B" w:rsidRDefault="00DC391B" w:rsidP="00871FE0">
      <w:pPr>
        <w:pStyle w:val="a3"/>
        <w:shd w:val="clear" w:color="auto" w:fill="FFFFFF"/>
        <w:ind w:firstLine="720"/>
        <w:jc w:val="both"/>
        <w:rPr>
          <w:sz w:val="28"/>
          <w:szCs w:val="28"/>
        </w:rPr>
      </w:pPr>
      <w:r w:rsidRPr="00DC391B">
        <w:rPr>
          <w:sz w:val="28"/>
          <w:szCs w:val="28"/>
        </w:rPr>
        <w:t>13.1. Члены Комиссии несут ответственность в соответствии с действующим законодательством</w:t>
      </w:r>
      <w:r>
        <w:rPr>
          <w:sz w:val="28"/>
          <w:szCs w:val="28"/>
        </w:rPr>
        <w:t xml:space="preserve"> </w:t>
      </w:r>
      <w:r w:rsidRPr="00DC391B">
        <w:rPr>
          <w:sz w:val="28"/>
          <w:szCs w:val="28"/>
        </w:rPr>
        <w:t>за</w:t>
      </w:r>
      <w:r>
        <w:rPr>
          <w:sz w:val="28"/>
          <w:szCs w:val="28"/>
        </w:rPr>
        <w:t xml:space="preserve"> </w:t>
      </w:r>
      <w:r w:rsidRPr="00DC391B">
        <w:rPr>
          <w:sz w:val="28"/>
          <w:szCs w:val="28"/>
        </w:rPr>
        <w:t>достоверность</w:t>
      </w:r>
      <w:r>
        <w:rPr>
          <w:sz w:val="28"/>
          <w:szCs w:val="28"/>
        </w:rPr>
        <w:t xml:space="preserve"> </w:t>
      </w:r>
      <w:r w:rsidRPr="00DC391B">
        <w:rPr>
          <w:sz w:val="28"/>
          <w:szCs w:val="28"/>
        </w:rPr>
        <w:t>результатов</w:t>
      </w:r>
      <w:r>
        <w:rPr>
          <w:sz w:val="28"/>
          <w:szCs w:val="28"/>
        </w:rPr>
        <w:t xml:space="preserve"> </w:t>
      </w:r>
      <w:r w:rsidRPr="00DC391B">
        <w:rPr>
          <w:sz w:val="28"/>
          <w:szCs w:val="28"/>
        </w:rPr>
        <w:t>проводимых</w:t>
      </w:r>
      <w:r>
        <w:rPr>
          <w:sz w:val="28"/>
          <w:szCs w:val="28"/>
        </w:rPr>
        <w:t xml:space="preserve"> </w:t>
      </w:r>
      <w:r w:rsidRPr="00DC391B">
        <w:rPr>
          <w:sz w:val="28"/>
          <w:szCs w:val="28"/>
        </w:rPr>
        <w:t>контрольных мероприятий, представляемых в органы местного самоуправления и предаваемых гласности, а также за разглашение окончательных или промежуточных результатов проверок и иных сведений, полученных ими в результате профессиональной деятельности.</w:t>
      </w:r>
    </w:p>
    <w:p w:rsidR="00DC391B" w:rsidRPr="00DC391B" w:rsidRDefault="00DC391B" w:rsidP="00871FE0">
      <w:pPr>
        <w:pStyle w:val="a3"/>
        <w:shd w:val="clear" w:color="auto" w:fill="FFFFFF"/>
        <w:ind w:firstLine="720"/>
        <w:jc w:val="both"/>
        <w:rPr>
          <w:sz w:val="28"/>
          <w:szCs w:val="28"/>
        </w:rPr>
      </w:pPr>
      <w:r w:rsidRPr="00DC391B">
        <w:rPr>
          <w:sz w:val="28"/>
          <w:szCs w:val="28"/>
        </w:rPr>
        <w:t>13.2. Неправомерные действия членов Комиссии могут быть обжалованы в Совет сельского поселения.</w:t>
      </w:r>
    </w:p>
    <w:p w:rsidR="00DC391B" w:rsidRPr="00DC391B" w:rsidRDefault="00DC391B" w:rsidP="00871FE0">
      <w:pPr>
        <w:pStyle w:val="a3"/>
        <w:shd w:val="clear" w:color="auto" w:fill="FFFFFF"/>
        <w:jc w:val="center"/>
        <w:rPr>
          <w:sz w:val="28"/>
          <w:szCs w:val="28"/>
        </w:rPr>
      </w:pPr>
      <w:r w:rsidRPr="00DC391B">
        <w:rPr>
          <w:sz w:val="28"/>
          <w:szCs w:val="28"/>
        </w:rPr>
        <w:t>14. Внесение изменений и дополнений в настоящее Положение</w:t>
      </w:r>
    </w:p>
    <w:p w:rsidR="00DC391B" w:rsidRPr="00DC391B" w:rsidRDefault="00DC391B" w:rsidP="00871FE0">
      <w:pPr>
        <w:pStyle w:val="a3"/>
        <w:shd w:val="clear" w:color="auto" w:fill="FFFFFF"/>
        <w:ind w:firstLine="720"/>
        <w:jc w:val="both"/>
        <w:rPr>
          <w:sz w:val="28"/>
          <w:szCs w:val="28"/>
        </w:rPr>
      </w:pPr>
      <w:r w:rsidRPr="00DC391B">
        <w:rPr>
          <w:sz w:val="28"/>
          <w:szCs w:val="28"/>
        </w:rPr>
        <w:t>14.1. Изменения и дополнения в настоящее Положение вносятся Советом сельского поселения.</w:t>
      </w:r>
    </w:p>
    <w:p w:rsidR="00DC391B" w:rsidRPr="00DC391B" w:rsidRDefault="00DC391B" w:rsidP="00871FE0">
      <w:pPr>
        <w:pStyle w:val="a3"/>
        <w:shd w:val="clear" w:color="auto" w:fill="FFFFFF"/>
        <w:ind w:firstLine="720"/>
        <w:jc w:val="both"/>
        <w:rPr>
          <w:sz w:val="28"/>
          <w:szCs w:val="28"/>
        </w:rPr>
      </w:pPr>
      <w:r w:rsidRPr="00DC391B">
        <w:rPr>
          <w:sz w:val="28"/>
          <w:szCs w:val="28"/>
        </w:rPr>
        <w:t>14.2. Изменения порядка формирования Комиссии и требований к членам Комиссии, вносимые в настоящее Положение действующим Советом сельского поселения, вступают в силу со дня начала работы вновь избранного Совета по формированию нового состава Комиссии.</w:t>
      </w:r>
    </w:p>
    <w:p w:rsidR="00DC391B" w:rsidRDefault="00DC391B" w:rsidP="00DC391B">
      <w:pPr>
        <w:pStyle w:val="a3"/>
        <w:shd w:val="clear" w:color="auto" w:fill="FFFFFF"/>
        <w:rPr>
          <w:rFonts w:ascii="Arial" w:hAnsi="Arial" w:cs="Arial"/>
          <w:color w:val="2C2D2E"/>
          <w:sz w:val="23"/>
          <w:szCs w:val="23"/>
        </w:rPr>
      </w:pPr>
      <w:r>
        <w:rPr>
          <w:rFonts w:ascii="Arial" w:hAnsi="Arial" w:cs="Arial"/>
          <w:color w:val="2C2D2E"/>
          <w:sz w:val="23"/>
          <w:szCs w:val="23"/>
        </w:rPr>
        <w:t> </w:t>
      </w:r>
    </w:p>
    <w:p w:rsidR="00DC391B" w:rsidRDefault="00DC391B" w:rsidP="00DC391B">
      <w:pPr>
        <w:pStyle w:val="a3"/>
        <w:shd w:val="clear" w:color="auto" w:fill="FFFFFF"/>
        <w:rPr>
          <w:rFonts w:ascii="Arial" w:hAnsi="Arial" w:cs="Arial"/>
          <w:color w:val="2C2D2E"/>
          <w:sz w:val="23"/>
          <w:szCs w:val="23"/>
        </w:rPr>
      </w:pPr>
      <w:r>
        <w:rPr>
          <w:rFonts w:ascii="Arial" w:hAnsi="Arial" w:cs="Arial"/>
          <w:color w:val="2C2D2E"/>
          <w:sz w:val="23"/>
          <w:szCs w:val="23"/>
        </w:rPr>
        <w:t> </w:t>
      </w:r>
    </w:p>
    <w:p w:rsidR="00DC391B" w:rsidRDefault="00DC391B" w:rsidP="00DC391B">
      <w:pPr>
        <w:pStyle w:val="a3"/>
        <w:shd w:val="clear" w:color="auto" w:fill="FFFFFF"/>
        <w:rPr>
          <w:rFonts w:ascii="Arial" w:hAnsi="Arial" w:cs="Arial"/>
          <w:color w:val="2C2D2E"/>
          <w:sz w:val="23"/>
          <w:szCs w:val="23"/>
        </w:rPr>
      </w:pPr>
      <w:r>
        <w:rPr>
          <w:rFonts w:ascii="Arial" w:hAnsi="Arial" w:cs="Arial"/>
          <w:color w:val="2C2D2E"/>
          <w:sz w:val="23"/>
          <w:szCs w:val="23"/>
        </w:rPr>
        <w:t> </w:t>
      </w:r>
    </w:p>
    <w:p w:rsidR="00DC391B" w:rsidRDefault="00DC391B" w:rsidP="00DC391B">
      <w:pPr>
        <w:pStyle w:val="a3"/>
        <w:shd w:val="clear" w:color="auto" w:fill="FFFFFF"/>
        <w:rPr>
          <w:rFonts w:ascii="Arial" w:hAnsi="Arial" w:cs="Arial"/>
          <w:color w:val="2C2D2E"/>
          <w:sz w:val="23"/>
          <w:szCs w:val="23"/>
        </w:rPr>
      </w:pPr>
      <w:r>
        <w:rPr>
          <w:rFonts w:ascii="Arial" w:hAnsi="Arial" w:cs="Arial"/>
          <w:color w:val="2C2D2E"/>
          <w:sz w:val="23"/>
          <w:szCs w:val="23"/>
        </w:rPr>
        <w:t> </w:t>
      </w:r>
    </w:p>
    <w:p w:rsidR="00DC391B" w:rsidRDefault="00DC391B" w:rsidP="00DC391B">
      <w:pPr>
        <w:pStyle w:val="a3"/>
        <w:shd w:val="clear" w:color="auto" w:fill="FFFFFF"/>
        <w:rPr>
          <w:rFonts w:ascii="Arial" w:hAnsi="Arial" w:cs="Arial"/>
          <w:color w:val="2C2D2E"/>
          <w:sz w:val="23"/>
          <w:szCs w:val="23"/>
        </w:rPr>
      </w:pPr>
      <w:r>
        <w:rPr>
          <w:rFonts w:ascii="Arial" w:hAnsi="Arial" w:cs="Arial"/>
          <w:color w:val="2C2D2E"/>
          <w:sz w:val="23"/>
          <w:szCs w:val="23"/>
        </w:rPr>
        <w:t> </w:t>
      </w:r>
    </w:p>
    <w:p w:rsidR="005E2B78" w:rsidRDefault="00DC391B" w:rsidP="00871FE0">
      <w:pPr>
        <w:pStyle w:val="a3"/>
        <w:shd w:val="clear" w:color="auto" w:fill="FFFFFF"/>
        <w:rPr>
          <w:rFonts w:ascii="Arial" w:hAnsi="Arial" w:cs="Arial"/>
          <w:color w:val="2C2D2E"/>
          <w:sz w:val="23"/>
          <w:szCs w:val="23"/>
        </w:rPr>
      </w:pPr>
      <w:r>
        <w:rPr>
          <w:rFonts w:ascii="Arial" w:hAnsi="Arial" w:cs="Arial"/>
          <w:color w:val="2C2D2E"/>
          <w:sz w:val="23"/>
          <w:szCs w:val="23"/>
        </w:rPr>
        <w:t> </w:t>
      </w:r>
      <w:bookmarkStart w:id="2" w:name="_page_40_0"/>
      <w:bookmarkEnd w:id="1"/>
    </w:p>
    <w:p w:rsidR="00871FE0" w:rsidRDefault="00871FE0" w:rsidP="00871FE0">
      <w:pPr>
        <w:pStyle w:val="a3"/>
        <w:shd w:val="clear" w:color="auto" w:fill="FFFFFF"/>
        <w:rPr>
          <w:rFonts w:ascii="Arial" w:hAnsi="Arial" w:cs="Arial"/>
          <w:color w:val="2C2D2E"/>
          <w:sz w:val="23"/>
          <w:szCs w:val="23"/>
        </w:rPr>
      </w:pPr>
    </w:p>
    <w:p w:rsidR="00871FE0" w:rsidRDefault="00871FE0" w:rsidP="00871FE0">
      <w:pPr>
        <w:pStyle w:val="a3"/>
        <w:shd w:val="clear" w:color="auto" w:fill="FFFFFF"/>
        <w:rPr>
          <w:rFonts w:ascii="Arial" w:hAnsi="Arial" w:cs="Arial"/>
          <w:color w:val="2C2D2E"/>
          <w:sz w:val="23"/>
          <w:szCs w:val="23"/>
        </w:rPr>
      </w:pPr>
    </w:p>
    <w:p w:rsidR="00871FE0" w:rsidRDefault="00871FE0" w:rsidP="00871FE0">
      <w:pPr>
        <w:pStyle w:val="a3"/>
        <w:shd w:val="clear" w:color="auto" w:fill="FFFFFF"/>
        <w:rPr>
          <w:rFonts w:ascii="Arial" w:hAnsi="Arial" w:cs="Arial"/>
          <w:color w:val="2C2D2E"/>
          <w:sz w:val="23"/>
          <w:szCs w:val="23"/>
        </w:rPr>
      </w:pPr>
    </w:p>
    <w:p w:rsidR="00871FE0" w:rsidRDefault="00871FE0" w:rsidP="00871FE0">
      <w:pPr>
        <w:pStyle w:val="a3"/>
        <w:shd w:val="clear" w:color="auto" w:fill="FFFFFF"/>
        <w:rPr>
          <w:rFonts w:ascii="Arial" w:hAnsi="Arial" w:cs="Arial"/>
          <w:color w:val="2C2D2E"/>
          <w:sz w:val="23"/>
          <w:szCs w:val="23"/>
        </w:rPr>
      </w:pPr>
    </w:p>
    <w:p w:rsidR="00871FE0" w:rsidRPr="00871FE0" w:rsidRDefault="00871FE0" w:rsidP="00871FE0">
      <w:pPr>
        <w:spacing w:line="240" w:lineRule="auto"/>
        <w:ind w:firstLine="720"/>
        <w:jc w:val="right"/>
        <w:rPr>
          <w:rFonts w:ascii="Times New Roman" w:eastAsia="Times New Roman" w:hAnsi="Times New Roman" w:cs="Times New Roman"/>
          <w:bCs/>
          <w:color w:val="000000"/>
          <w:sz w:val="28"/>
          <w:szCs w:val="24"/>
        </w:rPr>
      </w:pPr>
      <w:r w:rsidRPr="00871FE0">
        <w:rPr>
          <w:rFonts w:ascii="Times New Roman" w:eastAsia="Times New Roman" w:hAnsi="Times New Roman" w:cs="Times New Roman"/>
          <w:bCs/>
          <w:color w:val="000000"/>
          <w:sz w:val="28"/>
          <w:szCs w:val="24"/>
        </w:rPr>
        <w:lastRenderedPageBreak/>
        <w:t>Приложение</w:t>
      </w:r>
      <w:r>
        <w:rPr>
          <w:rFonts w:ascii="Times New Roman" w:eastAsia="Times New Roman" w:hAnsi="Times New Roman" w:cs="Times New Roman"/>
          <w:bCs/>
          <w:color w:val="000000"/>
          <w:sz w:val="28"/>
          <w:szCs w:val="24"/>
        </w:rPr>
        <w:t xml:space="preserve"> № 2</w:t>
      </w:r>
    </w:p>
    <w:p w:rsidR="00871FE0" w:rsidRPr="00871FE0" w:rsidRDefault="00871FE0" w:rsidP="00871FE0">
      <w:pPr>
        <w:spacing w:line="240" w:lineRule="auto"/>
        <w:ind w:firstLine="720"/>
        <w:jc w:val="right"/>
        <w:rPr>
          <w:rFonts w:ascii="Times New Roman" w:eastAsia="Times New Roman" w:hAnsi="Times New Roman" w:cs="Times New Roman"/>
          <w:bCs/>
          <w:color w:val="000000"/>
          <w:sz w:val="28"/>
          <w:szCs w:val="24"/>
        </w:rPr>
      </w:pPr>
      <w:r w:rsidRPr="00871FE0">
        <w:rPr>
          <w:rFonts w:ascii="Times New Roman" w:eastAsia="Times New Roman" w:hAnsi="Times New Roman" w:cs="Times New Roman"/>
          <w:bCs/>
          <w:color w:val="000000"/>
          <w:sz w:val="28"/>
          <w:szCs w:val="24"/>
        </w:rPr>
        <w:t>к решению Совета</w:t>
      </w:r>
    </w:p>
    <w:p w:rsidR="00871FE0" w:rsidRPr="00871FE0" w:rsidRDefault="00871FE0" w:rsidP="00871FE0">
      <w:pPr>
        <w:spacing w:line="240" w:lineRule="auto"/>
        <w:ind w:firstLine="720"/>
        <w:jc w:val="right"/>
        <w:rPr>
          <w:rFonts w:ascii="Times New Roman" w:eastAsia="Times New Roman" w:hAnsi="Times New Roman" w:cs="Times New Roman"/>
          <w:bCs/>
          <w:color w:val="000000"/>
          <w:sz w:val="28"/>
          <w:szCs w:val="24"/>
        </w:rPr>
      </w:pPr>
      <w:r w:rsidRPr="00871FE0">
        <w:rPr>
          <w:rFonts w:ascii="Times New Roman" w:eastAsia="Times New Roman" w:hAnsi="Times New Roman" w:cs="Times New Roman"/>
          <w:bCs/>
          <w:color w:val="000000"/>
          <w:sz w:val="28"/>
          <w:szCs w:val="24"/>
        </w:rPr>
        <w:t xml:space="preserve">сельского поселения </w:t>
      </w:r>
      <w:proofErr w:type="spellStart"/>
      <w:r w:rsidRPr="00871FE0">
        <w:rPr>
          <w:rFonts w:ascii="Times New Roman" w:eastAsia="Times New Roman" w:hAnsi="Times New Roman" w:cs="Times New Roman"/>
          <w:bCs/>
          <w:color w:val="000000"/>
          <w:sz w:val="28"/>
          <w:szCs w:val="24"/>
        </w:rPr>
        <w:t>Кубиязовский</w:t>
      </w:r>
      <w:proofErr w:type="spellEnd"/>
      <w:r w:rsidRPr="00871FE0">
        <w:rPr>
          <w:rFonts w:ascii="Times New Roman" w:eastAsia="Times New Roman" w:hAnsi="Times New Roman" w:cs="Times New Roman"/>
          <w:bCs/>
          <w:color w:val="000000"/>
          <w:sz w:val="28"/>
          <w:szCs w:val="24"/>
        </w:rPr>
        <w:t xml:space="preserve"> сельсовет</w:t>
      </w:r>
    </w:p>
    <w:p w:rsidR="00871FE0" w:rsidRPr="00871FE0" w:rsidRDefault="00871FE0" w:rsidP="00871FE0">
      <w:pPr>
        <w:spacing w:line="240" w:lineRule="auto"/>
        <w:ind w:firstLine="720"/>
        <w:jc w:val="right"/>
        <w:rPr>
          <w:rFonts w:ascii="Times New Roman" w:eastAsia="Times New Roman" w:hAnsi="Times New Roman" w:cs="Times New Roman"/>
          <w:bCs/>
          <w:color w:val="000000"/>
          <w:sz w:val="28"/>
          <w:szCs w:val="24"/>
        </w:rPr>
      </w:pPr>
      <w:r w:rsidRPr="00871FE0">
        <w:rPr>
          <w:rFonts w:ascii="Times New Roman" w:eastAsia="Times New Roman" w:hAnsi="Times New Roman" w:cs="Times New Roman"/>
          <w:bCs/>
          <w:color w:val="000000"/>
          <w:sz w:val="28"/>
          <w:szCs w:val="24"/>
        </w:rPr>
        <w:t xml:space="preserve">муниципального района </w:t>
      </w:r>
      <w:proofErr w:type="spellStart"/>
      <w:r w:rsidRPr="00871FE0">
        <w:rPr>
          <w:rFonts w:ascii="Times New Roman" w:eastAsia="Times New Roman" w:hAnsi="Times New Roman" w:cs="Times New Roman"/>
          <w:bCs/>
          <w:color w:val="000000"/>
          <w:sz w:val="28"/>
          <w:szCs w:val="24"/>
        </w:rPr>
        <w:t>Аскинский</w:t>
      </w:r>
      <w:proofErr w:type="spellEnd"/>
      <w:r w:rsidRPr="00871FE0">
        <w:rPr>
          <w:rFonts w:ascii="Times New Roman" w:eastAsia="Times New Roman" w:hAnsi="Times New Roman" w:cs="Times New Roman"/>
          <w:bCs/>
          <w:color w:val="000000"/>
          <w:sz w:val="28"/>
          <w:szCs w:val="24"/>
        </w:rPr>
        <w:t xml:space="preserve"> район</w:t>
      </w:r>
    </w:p>
    <w:p w:rsidR="00871FE0" w:rsidRPr="00871FE0" w:rsidRDefault="00871FE0" w:rsidP="00871FE0">
      <w:pPr>
        <w:spacing w:line="240" w:lineRule="auto"/>
        <w:ind w:firstLine="720"/>
        <w:jc w:val="right"/>
        <w:rPr>
          <w:rFonts w:ascii="Times New Roman" w:eastAsia="Times New Roman" w:hAnsi="Times New Roman" w:cs="Times New Roman"/>
          <w:bCs/>
          <w:color w:val="000000"/>
          <w:sz w:val="28"/>
          <w:szCs w:val="24"/>
        </w:rPr>
      </w:pPr>
      <w:r w:rsidRPr="00871FE0">
        <w:rPr>
          <w:rFonts w:ascii="Times New Roman" w:eastAsia="Times New Roman" w:hAnsi="Times New Roman" w:cs="Times New Roman"/>
          <w:bCs/>
          <w:color w:val="000000"/>
          <w:sz w:val="28"/>
          <w:szCs w:val="24"/>
        </w:rPr>
        <w:t>Республики Башкортостан</w:t>
      </w:r>
    </w:p>
    <w:p w:rsidR="00871FE0" w:rsidRPr="00871FE0" w:rsidRDefault="00871FE0" w:rsidP="00871FE0">
      <w:pPr>
        <w:spacing w:line="240" w:lineRule="auto"/>
        <w:ind w:firstLine="720"/>
        <w:jc w:val="right"/>
        <w:rPr>
          <w:rFonts w:ascii="Times New Roman" w:eastAsia="Times New Roman" w:hAnsi="Times New Roman" w:cs="Times New Roman"/>
          <w:sz w:val="28"/>
          <w:szCs w:val="28"/>
        </w:rPr>
      </w:pPr>
      <w:r w:rsidRPr="00871FE0">
        <w:rPr>
          <w:rFonts w:ascii="Times New Roman" w:eastAsia="Times New Roman" w:hAnsi="Times New Roman" w:cs="Times New Roman"/>
          <w:bCs/>
          <w:color w:val="000000"/>
          <w:sz w:val="28"/>
          <w:szCs w:val="24"/>
        </w:rPr>
        <w:t>от 07 декабря 2022 года № 17</w:t>
      </w:r>
      <w:r>
        <w:rPr>
          <w:rFonts w:ascii="Times New Roman" w:eastAsia="Times New Roman" w:hAnsi="Times New Roman" w:cs="Times New Roman"/>
          <w:bCs/>
          <w:color w:val="000000"/>
          <w:sz w:val="28"/>
          <w:szCs w:val="24"/>
        </w:rPr>
        <w:t>6</w:t>
      </w:r>
    </w:p>
    <w:p w:rsidR="005E2B78" w:rsidRDefault="005E2B78">
      <w:pPr>
        <w:spacing w:line="240" w:lineRule="exact"/>
        <w:rPr>
          <w:rFonts w:ascii="Times New Roman" w:eastAsia="Times New Roman" w:hAnsi="Times New Roman" w:cs="Times New Roman"/>
          <w:sz w:val="24"/>
          <w:szCs w:val="24"/>
        </w:rPr>
      </w:pPr>
    </w:p>
    <w:p w:rsidR="00F53DBD" w:rsidRDefault="00F53DBD">
      <w:pPr>
        <w:spacing w:line="240" w:lineRule="exact"/>
        <w:rPr>
          <w:rFonts w:ascii="Times New Roman" w:eastAsia="Times New Roman" w:hAnsi="Times New Roman" w:cs="Times New Roman"/>
          <w:sz w:val="24"/>
          <w:szCs w:val="24"/>
        </w:rPr>
      </w:pPr>
    </w:p>
    <w:p w:rsidR="00943AF3" w:rsidRDefault="00943AF3" w:rsidP="00943AF3">
      <w:pPr>
        <w:widowControl w:val="0"/>
        <w:spacing w:line="239" w:lineRule="auto"/>
        <w:ind w:right="-20"/>
        <w:jc w:val="center"/>
        <w:rPr>
          <w:rFonts w:ascii="Times New Roman" w:eastAsia="Times New Roman" w:hAnsi="Times New Roman" w:cs="Times New Roman"/>
          <w:b/>
          <w:bCs/>
          <w:color w:val="000000"/>
          <w:sz w:val="28"/>
          <w:szCs w:val="28"/>
        </w:rPr>
      </w:pPr>
    </w:p>
    <w:p w:rsidR="005E2B78" w:rsidRDefault="00AC4DCD" w:rsidP="00943AF3">
      <w:pPr>
        <w:widowControl w:val="0"/>
        <w:spacing w:line="239" w:lineRule="auto"/>
        <w:ind w:right="-2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Состав</w:t>
      </w:r>
      <w:r w:rsidR="00DF53CC">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ревиз</w:t>
      </w:r>
      <w:r>
        <w:rPr>
          <w:rFonts w:ascii="Times New Roman" w:eastAsia="Times New Roman" w:hAnsi="Times New Roman" w:cs="Times New Roman"/>
          <w:b/>
          <w:bCs/>
          <w:color w:val="000000"/>
          <w:spacing w:val="-1"/>
          <w:sz w:val="28"/>
          <w:szCs w:val="28"/>
        </w:rPr>
        <w:t>и</w:t>
      </w:r>
      <w:r>
        <w:rPr>
          <w:rFonts w:ascii="Times New Roman" w:eastAsia="Times New Roman" w:hAnsi="Times New Roman" w:cs="Times New Roman"/>
          <w:b/>
          <w:bCs/>
          <w:color w:val="000000"/>
          <w:sz w:val="28"/>
          <w:szCs w:val="28"/>
        </w:rPr>
        <w:t>о</w:t>
      </w:r>
      <w:r>
        <w:rPr>
          <w:rFonts w:ascii="Times New Roman" w:eastAsia="Times New Roman" w:hAnsi="Times New Roman" w:cs="Times New Roman"/>
          <w:b/>
          <w:bCs/>
          <w:color w:val="000000"/>
          <w:spacing w:val="1"/>
          <w:sz w:val="28"/>
          <w:szCs w:val="28"/>
        </w:rPr>
        <w:t>н</w:t>
      </w:r>
      <w:r>
        <w:rPr>
          <w:rFonts w:ascii="Times New Roman" w:eastAsia="Times New Roman" w:hAnsi="Times New Roman" w:cs="Times New Roman"/>
          <w:b/>
          <w:bCs/>
          <w:color w:val="000000"/>
          <w:spacing w:val="-2"/>
          <w:sz w:val="28"/>
          <w:szCs w:val="28"/>
        </w:rPr>
        <w:t>н</w:t>
      </w:r>
      <w:r>
        <w:rPr>
          <w:rFonts w:ascii="Times New Roman" w:eastAsia="Times New Roman" w:hAnsi="Times New Roman" w:cs="Times New Roman"/>
          <w:b/>
          <w:bCs/>
          <w:color w:val="000000"/>
          <w:sz w:val="28"/>
          <w:szCs w:val="28"/>
        </w:rPr>
        <w:t>ой</w:t>
      </w:r>
      <w:r w:rsidR="00DF53CC">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комиссии</w:t>
      </w:r>
    </w:p>
    <w:p w:rsidR="00943AF3" w:rsidRDefault="00AC4DCD" w:rsidP="00943AF3">
      <w:pPr>
        <w:widowControl w:val="0"/>
        <w:spacing w:line="239" w:lineRule="auto"/>
        <w:ind w:right="-4"/>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Совета</w:t>
      </w:r>
      <w:r w:rsidR="00DF53CC">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с</w:t>
      </w:r>
      <w:r>
        <w:rPr>
          <w:rFonts w:ascii="Times New Roman" w:eastAsia="Times New Roman" w:hAnsi="Times New Roman" w:cs="Times New Roman"/>
          <w:b/>
          <w:bCs/>
          <w:color w:val="000000"/>
          <w:spacing w:val="-1"/>
          <w:sz w:val="28"/>
          <w:szCs w:val="28"/>
        </w:rPr>
        <w:t>е</w:t>
      </w:r>
      <w:r>
        <w:rPr>
          <w:rFonts w:ascii="Times New Roman" w:eastAsia="Times New Roman" w:hAnsi="Times New Roman" w:cs="Times New Roman"/>
          <w:b/>
          <w:bCs/>
          <w:color w:val="000000"/>
          <w:sz w:val="28"/>
          <w:szCs w:val="28"/>
        </w:rPr>
        <w:t>льс</w:t>
      </w:r>
      <w:r>
        <w:rPr>
          <w:rFonts w:ascii="Times New Roman" w:eastAsia="Times New Roman" w:hAnsi="Times New Roman" w:cs="Times New Roman"/>
          <w:b/>
          <w:bCs/>
          <w:color w:val="000000"/>
          <w:spacing w:val="-3"/>
          <w:sz w:val="28"/>
          <w:szCs w:val="28"/>
        </w:rPr>
        <w:t>к</w:t>
      </w:r>
      <w:r>
        <w:rPr>
          <w:rFonts w:ascii="Times New Roman" w:eastAsia="Times New Roman" w:hAnsi="Times New Roman" w:cs="Times New Roman"/>
          <w:b/>
          <w:bCs/>
          <w:color w:val="000000"/>
          <w:sz w:val="28"/>
          <w:szCs w:val="28"/>
        </w:rPr>
        <w:t>ого</w:t>
      </w:r>
      <w:r w:rsidR="00DF53CC">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посе</w:t>
      </w:r>
      <w:r>
        <w:rPr>
          <w:rFonts w:ascii="Times New Roman" w:eastAsia="Times New Roman" w:hAnsi="Times New Roman" w:cs="Times New Roman"/>
          <w:b/>
          <w:bCs/>
          <w:color w:val="000000"/>
          <w:spacing w:val="-1"/>
          <w:sz w:val="28"/>
          <w:szCs w:val="28"/>
        </w:rPr>
        <w:t>л</w:t>
      </w:r>
      <w:r>
        <w:rPr>
          <w:rFonts w:ascii="Times New Roman" w:eastAsia="Times New Roman" w:hAnsi="Times New Roman" w:cs="Times New Roman"/>
          <w:b/>
          <w:bCs/>
          <w:color w:val="000000"/>
          <w:sz w:val="28"/>
          <w:szCs w:val="28"/>
        </w:rPr>
        <w:t>ен</w:t>
      </w:r>
      <w:r>
        <w:rPr>
          <w:rFonts w:ascii="Times New Roman" w:eastAsia="Times New Roman" w:hAnsi="Times New Roman" w:cs="Times New Roman"/>
          <w:b/>
          <w:bCs/>
          <w:color w:val="000000"/>
          <w:spacing w:val="-1"/>
          <w:sz w:val="28"/>
          <w:szCs w:val="28"/>
        </w:rPr>
        <w:t>и</w:t>
      </w:r>
      <w:r>
        <w:rPr>
          <w:rFonts w:ascii="Times New Roman" w:eastAsia="Times New Roman" w:hAnsi="Times New Roman" w:cs="Times New Roman"/>
          <w:b/>
          <w:bCs/>
          <w:color w:val="000000"/>
          <w:sz w:val="28"/>
          <w:szCs w:val="28"/>
        </w:rPr>
        <w:t>я</w:t>
      </w:r>
      <w:r w:rsidR="00DF53CC">
        <w:rPr>
          <w:rFonts w:ascii="Times New Roman" w:eastAsia="Times New Roman" w:hAnsi="Times New Roman" w:cs="Times New Roman"/>
          <w:b/>
          <w:bCs/>
          <w:color w:val="000000"/>
          <w:sz w:val="28"/>
          <w:szCs w:val="28"/>
        </w:rPr>
        <w:t xml:space="preserve"> </w:t>
      </w:r>
      <w:proofErr w:type="spellStart"/>
      <w:r w:rsidR="00DC442F">
        <w:rPr>
          <w:rFonts w:ascii="Times New Roman" w:eastAsia="Times New Roman" w:hAnsi="Times New Roman" w:cs="Times New Roman"/>
          <w:b/>
          <w:bCs/>
          <w:color w:val="000000"/>
          <w:sz w:val="28"/>
          <w:szCs w:val="28"/>
        </w:rPr>
        <w:t>Кубиязовский</w:t>
      </w:r>
      <w:proofErr w:type="spellEnd"/>
      <w:r w:rsidR="00943AF3">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сельсо</w:t>
      </w:r>
      <w:r>
        <w:rPr>
          <w:rFonts w:ascii="Times New Roman" w:eastAsia="Times New Roman" w:hAnsi="Times New Roman" w:cs="Times New Roman"/>
          <w:b/>
          <w:bCs/>
          <w:color w:val="000000"/>
          <w:spacing w:val="-1"/>
          <w:sz w:val="28"/>
          <w:szCs w:val="28"/>
        </w:rPr>
        <w:t>в</w:t>
      </w:r>
      <w:r>
        <w:rPr>
          <w:rFonts w:ascii="Times New Roman" w:eastAsia="Times New Roman" w:hAnsi="Times New Roman" w:cs="Times New Roman"/>
          <w:b/>
          <w:bCs/>
          <w:color w:val="000000"/>
          <w:sz w:val="28"/>
          <w:szCs w:val="28"/>
        </w:rPr>
        <w:t xml:space="preserve">ет </w:t>
      </w:r>
    </w:p>
    <w:p w:rsidR="005E2B78" w:rsidRDefault="00AC4DCD" w:rsidP="00943AF3">
      <w:pPr>
        <w:widowControl w:val="0"/>
        <w:spacing w:line="239" w:lineRule="auto"/>
        <w:ind w:right="-4"/>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м</w:t>
      </w:r>
      <w:r>
        <w:rPr>
          <w:rFonts w:ascii="Times New Roman" w:eastAsia="Times New Roman" w:hAnsi="Times New Roman" w:cs="Times New Roman"/>
          <w:b/>
          <w:bCs/>
          <w:color w:val="000000"/>
          <w:spacing w:val="2"/>
          <w:sz w:val="28"/>
          <w:szCs w:val="28"/>
        </w:rPr>
        <w:t>у</w:t>
      </w:r>
      <w:r>
        <w:rPr>
          <w:rFonts w:ascii="Times New Roman" w:eastAsia="Times New Roman" w:hAnsi="Times New Roman" w:cs="Times New Roman"/>
          <w:b/>
          <w:bCs/>
          <w:color w:val="000000"/>
          <w:sz w:val="28"/>
          <w:szCs w:val="28"/>
        </w:rPr>
        <w:t>ниципально</w:t>
      </w:r>
      <w:r>
        <w:rPr>
          <w:rFonts w:ascii="Times New Roman" w:eastAsia="Times New Roman" w:hAnsi="Times New Roman" w:cs="Times New Roman"/>
          <w:b/>
          <w:bCs/>
          <w:color w:val="000000"/>
          <w:spacing w:val="-1"/>
          <w:sz w:val="28"/>
          <w:szCs w:val="28"/>
        </w:rPr>
        <w:t>г</w:t>
      </w:r>
      <w:r>
        <w:rPr>
          <w:rFonts w:ascii="Times New Roman" w:eastAsia="Times New Roman" w:hAnsi="Times New Roman" w:cs="Times New Roman"/>
          <w:b/>
          <w:bCs/>
          <w:color w:val="000000"/>
          <w:sz w:val="28"/>
          <w:szCs w:val="28"/>
        </w:rPr>
        <w:t>о</w:t>
      </w:r>
      <w:r w:rsidR="00DF53CC">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р</w:t>
      </w:r>
      <w:r>
        <w:rPr>
          <w:rFonts w:ascii="Times New Roman" w:eastAsia="Times New Roman" w:hAnsi="Times New Roman" w:cs="Times New Roman"/>
          <w:b/>
          <w:bCs/>
          <w:color w:val="000000"/>
          <w:spacing w:val="1"/>
          <w:sz w:val="28"/>
          <w:szCs w:val="28"/>
        </w:rPr>
        <w:t>а</w:t>
      </w:r>
      <w:r>
        <w:rPr>
          <w:rFonts w:ascii="Times New Roman" w:eastAsia="Times New Roman" w:hAnsi="Times New Roman" w:cs="Times New Roman"/>
          <w:b/>
          <w:bCs/>
          <w:color w:val="000000"/>
          <w:sz w:val="28"/>
          <w:szCs w:val="28"/>
        </w:rPr>
        <w:t>й</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pacing w:val="-2"/>
          <w:sz w:val="28"/>
          <w:szCs w:val="28"/>
        </w:rPr>
        <w:t>н</w:t>
      </w:r>
      <w:r>
        <w:rPr>
          <w:rFonts w:ascii="Times New Roman" w:eastAsia="Times New Roman" w:hAnsi="Times New Roman" w:cs="Times New Roman"/>
          <w:b/>
          <w:bCs/>
          <w:color w:val="000000"/>
          <w:sz w:val="28"/>
          <w:szCs w:val="28"/>
        </w:rPr>
        <w:t>а</w:t>
      </w:r>
      <w:r w:rsidR="00DF53CC">
        <w:rPr>
          <w:rFonts w:ascii="Times New Roman" w:eastAsia="Times New Roman" w:hAnsi="Times New Roman" w:cs="Times New Roman"/>
          <w:b/>
          <w:bCs/>
          <w:color w:val="000000"/>
          <w:sz w:val="28"/>
          <w:szCs w:val="28"/>
        </w:rPr>
        <w:t xml:space="preserve"> </w:t>
      </w:r>
      <w:proofErr w:type="spellStart"/>
      <w:r w:rsidR="00EE5F8A">
        <w:rPr>
          <w:rFonts w:ascii="Times New Roman" w:eastAsia="Times New Roman" w:hAnsi="Times New Roman" w:cs="Times New Roman"/>
          <w:b/>
          <w:bCs/>
          <w:color w:val="000000"/>
          <w:sz w:val="28"/>
          <w:szCs w:val="28"/>
        </w:rPr>
        <w:t>Аскинский</w:t>
      </w:r>
      <w:proofErr w:type="spellEnd"/>
      <w:r w:rsidR="00DF53CC">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р</w:t>
      </w:r>
      <w:r>
        <w:rPr>
          <w:rFonts w:ascii="Times New Roman" w:eastAsia="Times New Roman" w:hAnsi="Times New Roman" w:cs="Times New Roman"/>
          <w:b/>
          <w:bCs/>
          <w:color w:val="000000"/>
          <w:spacing w:val="1"/>
          <w:sz w:val="28"/>
          <w:szCs w:val="28"/>
        </w:rPr>
        <w:t>айон</w:t>
      </w:r>
      <w:r>
        <w:rPr>
          <w:rFonts w:ascii="Times New Roman" w:eastAsia="Times New Roman" w:hAnsi="Times New Roman" w:cs="Times New Roman"/>
          <w:b/>
          <w:bCs/>
          <w:color w:val="000000"/>
          <w:sz w:val="28"/>
          <w:szCs w:val="28"/>
        </w:rPr>
        <w:t xml:space="preserve"> Республи</w:t>
      </w:r>
      <w:r>
        <w:rPr>
          <w:rFonts w:ascii="Times New Roman" w:eastAsia="Times New Roman" w:hAnsi="Times New Roman" w:cs="Times New Roman"/>
          <w:b/>
          <w:bCs/>
          <w:color w:val="000000"/>
          <w:spacing w:val="-1"/>
          <w:sz w:val="28"/>
          <w:szCs w:val="28"/>
        </w:rPr>
        <w:t>к</w:t>
      </w:r>
      <w:r>
        <w:rPr>
          <w:rFonts w:ascii="Times New Roman" w:eastAsia="Times New Roman" w:hAnsi="Times New Roman" w:cs="Times New Roman"/>
          <w:b/>
          <w:bCs/>
          <w:color w:val="000000"/>
          <w:sz w:val="28"/>
          <w:szCs w:val="28"/>
        </w:rPr>
        <w:t>и</w:t>
      </w:r>
      <w:r w:rsidR="00DF53CC">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Башкортостан</w:t>
      </w:r>
    </w:p>
    <w:p w:rsidR="005E2B78" w:rsidRDefault="005E2B78">
      <w:pPr>
        <w:spacing w:line="240" w:lineRule="exact"/>
        <w:rPr>
          <w:rFonts w:ascii="Times New Roman" w:eastAsia="Times New Roman" w:hAnsi="Times New Roman" w:cs="Times New Roman"/>
          <w:sz w:val="24"/>
          <w:szCs w:val="24"/>
        </w:rPr>
      </w:pPr>
    </w:p>
    <w:p w:rsidR="005E2B78" w:rsidRDefault="005E2B78">
      <w:pPr>
        <w:spacing w:line="240" w:lineRule="exact"/>
        <w:rPr>
          <w:rFonts w:ascii="Times New Roman" w:eastAsia="Times New Roman" w:hAnsi="Times New Roman" w:cs="Times New Roman"/>
          <w:sz w:val="24"/>
          <w:szCs w:val="24"/>
        </w:rPr>
      </w:pPr>
    </w:p>
    <w:p w:rsidR="005E2B78" w:rsidRDefault="005E2B78">
      <w:pPr>
        <w:spacing w:line="240" w:lineRule="exact"/>
        <w:rPr>
          <w:rFonts w:ascii="Times New Roman" w:eastAsia="Times New Roman" w:hAnsi="Times New Roman" w:cs="Times New Roman"/>
          <w:sz w:val="24"/>
          <w:szCs w:val="24"/>
        </w:rPr>
      </w:pPr>
    </w:p>
    <w:p w:rsidR="005E2B78" w:rsidRDefault="005E2B78">
      <w:pPr>
        <w:spacing w:after="17" w:line="240" w:lineRule="exact"/>
        <w:rPr>
          <w:rFonts w:ascii="Times New Roman" w:eastAsia="Times New Roman" w:hAnsi="Times New Roman" w:cs="Times New Roman"/>
          <w:sz w:val="24"/>
          <w:szCs w:val="24"/>
        </w:rPr>
      </w:pPr>
    </w:p>
    <w:p w:rsidR="00ED798F" w:rsidRPr="00F53DBD" w:rsidRDefault="00AC4DCD">
      <w:pPr>
        <w:spacing w:line="240" w:lineRule="exact"/>
        <w:rPr>
          <w:rFonts w:ascii="Times New Roman" w:eastAsia="Times New Roman" w:hAnsi="Times New Roman" w:cs="Times New Roman"/>
          <w:bCs/>
          <w:color w:val="000000"/>
          <w:w w:val="99"/>
          <w:sz w:val="28"/>
          <w:szCs w:val="28"/>
        </w:rPr>
      </w:pPr>
      <w:r w:rsidRPr="00F53DBD">
        <w:rPr>
          <w:rFonts w:ascii="Times New Roman" w:eastAsia="Times New Roman" w:hAnsi="Times New Roman" w:cs="Times New Roman"/>
          <w:bCs/>
          <w:color w:val="000000"/>
          <w:w w:val="99"/>
          <w:sz w:val="28"/>
          <w:szCs w:val="28"/>
        </w:rPr>
        <w:t>Председатель</w:t>
      </w:r>
      <w:r w:rsidR="00ED798F" w:rsidRPr="00F53DBD">
        <w:rPr>
          <w:rFonts w:ascii="Times New Roman" w:eastAsia="Times New Roman" w:hAnsi="Times New Roman" w:cs="Times New Roman"/>
          <w:bCs/>
          <w:color w:val="000000"/>
          <w:w w:val="99"/>
          <w:sz w:val="28"/>
          <w:szCs w:val="28"/>
        </w:rPr>
        <w:t xml:space="preserve"> </w:t>
      </w:r>
      <w:r w:rsidRPr="00F53DBD">
        <w:rPr>
          <w:rFonts w:ascii="Times New Roman" w:eastAsia="Times New Roman" w:hAnsi="Times New Roman" w:cs="Times New Roman"/>
          <w:bCs/>
          <w:color w:val="000000"/>
          <w:w w:val="99"/>
          <w:sz w:val="28"/>
          <w:szCs w:val="28"/>
        </w:rPr>
        <w:t>коми</w:t>
      </w:r>
      <w:r w:rsidRPr="00F53DBD">
        <w:rPr>
          <w:rFonts w:ascii="Times New Roman" w:eastAsia="Times New Roman" w:hAnsi="Times New Roman" w:cs="Times New Roman"/>
          <w:bCs/>
          <w:color w:val="000000"/>
          <w:spacing w:val="1"/>
          <w:w w:val="99"/>
          <w:sz w:val="28"/>
          <w:szCs w:val="28"/>
        </w:rPr>
        <w:t>с</w:t>
      </w:r>
      <w:r w:rsidRPr="00F53DBD">
        <w:rPr>
          <w:rFonts w:ascii="Times New Roman" w:eastAsia="Times New Roman" w:hAnsi="Times New Roman" w:cs="Times New Roman"/>
          <w:bCs/>
          <w:color w:val="000000"/>
          <w:w w:val="99"/>
          <w:sz w:val="28"/>
          <w:szCs w:val="28"/>
        </w:rPr>
        <w:t>сии:</w:t>
      </w:r>
      <w:r w:rsidR="00ED798F" w:rsidRPr="00F53DBD">
        <w:rPr>
          <w:rFonts w:ascii="Times New Roman" w:eastAsia="Times New Roman" w:hAnsi="Times New Roman" w:cs="Times New Roman"/>
          <w:bCs/>
          <w:color w:val="000000"/>
          <w:w w:val="99"/>
          <w:sz w:val="28"/>
          <w:szCs w:val="28"/>
        </w:rPr>
        <w:t xml:space="preserve"> </w:t>
      </w:r>
      <w:proofErr w:type="spellStart"/>
      <w:r w:rsidR="00ED798F" w:rsidRPr="00F53DBD">
        <w:rPr>
          <w:rFonts w:ascii="Times New Roman" w:eastAsia="Times New Roman" w:hAnsi="Times New Roman" w:cs="Times New Roman"/>
          <w:bCs/>
          <w:color w:val="000000"/>
          <w:w w:val="99"/>
          <w:sz w:val="28"/>
          <w:szCs w:val="28"/>
        </w:rPr>
        <w:t>Нуртдинов</w:t>
      </w:r>
      <w:proofErr w:type="spellEnd"/>
      <w:r w:rsidR="00ED798F" w:rsidRPr="00F53DBD">
        <w:rPr>
          <w:rFonts w:ascii="Times New Roman" w:eastAsia="Times New Roman" w:hAnsi="Times New Roman" w:cs="Times New Roman"/>
          <w:bCs/>
          <w:color w:val="000000"/>
          <w:w w:val="99"/>
          <w:sz w:val="28"/>
          <w:szCs w:val="28"/>
        </w:rPr>
        <w:t xml:space="preserve"> </w:t>
      </w:r>
      <w:proofErr w:type="spellStart"/>
      <w:r w:rsidR="00ED798F" w:rsidRPr="00F53DBD">
        <w:rPr>
          <w:rFonts w:ascii="Times New Roman" w:eastAsia="Times New Roman" w:hAnsi="Times New Roman" w:cs="Times New Roman"/>
          <w:bCs/>
          <w:color w:val="000000"/>
          <w:w w:val="99"/>
          <w:sz w:val="28"/>
          <w:szCs w:val="28"/>
        </w:rPr>
        <w:t>Равиль</w:t>
      </w:r>
      <w:proofErr w:type="spellEnd"/>
      <w:r w:rsidR="00ED798F" w:rsidRPr="00F53DBD">
        <w:rPr>
          <w:rFonts w:ascii="Times New Roman" w:eastAsia="Times New Roman" w:hAnsi="Times New Roman" w:cs="Times New Roman"/>
          <w:bCs/>
          <w:color w:val="000000"/>
          <w:w w:val="99"/>
          <w:sz w:val="28"/>
          <w:szCs w:val="28"/>
        </w:rPr>
        <w:t xml:space="preserve"> </w:t>
      </w:r>
      <w:proofErr w:type="spellStart"/>
      <w:r w:rsidR="00ED798F" w:rsidRPr="00F53DBD">
        <w:rPr>
          <w:rFonts w:ascii="Times New Roman" w:eastAsia="Times New Roman" w:hAnsi="Times New Roman" w:cs="Times New Roman"/>
          <w:bCs/>
          <w:color w:val="000000"/>
          <w:w w:val="99"/>
          <w:sz w:val="28"/>
          <w:szCs w:val="28"/>
        </w:rPr>
        <w:t>Агалямович</w:t>
      </w:r>
      <w:proofErr w:type="spellEnd"/>
    </w:p>
    <w:p w:rsidR="00ED798F" w:rsidRPr="00F53DBD" w:rsidRDefault="00ED798F">
      <w:pPr>
        <w:spacing w:line="240" w:lineRule="exact"/>
        <w:rPr>
          <w:rFonts w:ascii="Times New Roman" w:eastAsia="Times New Roman" w:hAnsi="Times New Roman" w:cs="Times New Roman"/>
          <w:bCs/>
          <w:color w:val="000000"/>
          <w:w w:val="99"/>
          <w:sz w:val="28"/>
          <w:szCs w:val="28"/>
        </w:rPr>
      </w:pPr>
    </w:p>
    <w:p w:rsidR="005E2B78" w:rsidRPr="00F53DBD" w:rsidRDefault="005E2B78">
      <w:pPr>
        <w:spacing w:line="240" w:lineRule="exact"/>
        <w:rPr>
          <w:rFonts w:ascii="Times New Roman" w:eastAsia="Times New Roman" w:hAnsi="Times New Roman" w:cs="Times New Roman"/>
          <w:sz w:val="28"/>
          <w:szCs w:val="28"/>
        </w:rPr>
      </w:pPr>
    </w:p>
    <w:p w:rsidR="005E2B78" w:rsidRPr="00F53DBD" w:rsidRDefault="00AC4DCD">
      <w:pPr>
        <w:widowControl w:val="0"/>
        <w:spacing w:line="240" w:lineRule="auto"/>
        <w:ind w:right="-20"/>
        <w:rPr>
          <w:rFonts w:ascii="Times New Roman" w:eastAsia="Times New Roman" w:hAnsi="Times New Roman" w:cs="Times New Roman"/>
          <w:bCs/>
          <w:color w:val="000000"/>
          <w:sz w:val="28"/>
          <w:szCs w:val="28"/>
        </w:rPr>
      </w:pPr>
      <w:r w:rsidRPr="00F53DBD">
        <w:rPr>
          <w:rFonts w:ascii="Times New Roman" w:eastAsia="Times New Roman" w:hAnsi="Times New Roman" w:cs="Times New Roman"/>
          <w:bCs/>
          <w:color w:val="000000"/>
          <w:w w:val="99"/>
          <w:sz w:val="28"/>
          <w:szCs w:val="28"/>
        </w:rPr>
        <w:t>Заместитель</w:t>
      </w:r>
      <w:r w:rsidR="00ED798F" w:rsidRPr="00F53DBD">
        <w:rPr>
          <w:rFonts w:ascii="Times New Roman" w:eastAsia="Times New Roman" w:hAnsi="Times New Roman" w:cs="Times New Roman"/>
          <w:bCs/>
          <w:color w:val="000000"/>
          <w:w w:val="99"/>
          <w:sz w:val="28"/>
          <w:szCs w:val="28"/>
        </w:rPr>
        <w:t xml:space="preserve"> </w:t>
      </w:r>
      <w:r w:rsidRPr="00F53DBD">
        <w:rPr>
          <w:rFonts w:ascii="Times New Roman" w:eastAsia="Times New Roman" w:hAnsi="Times New Roman" w:cs="Times New Roman"/>
          <w:bCs/>
          <w:color w:val="000000"/>
          <w:w w:val="99"/>
          <w:sz w:val="28"/>
          <w:szCs w:val="28"/>
        </w:rPr>
        <w:t>предсе</w:t>
      </w:r>
      <w:r w:rsidRPr="00F53DBD">
        <w:rPr>
          <w:rFonts w:ascii="Times New Roman" w:eastAsia="Times New Roman" w:hAnsi="Times New Roman" w:cs="Times New Roman"/>
          <w:bCs/>
          <w:color w:val="000000"/>
          <w:spacing w:val="3"/>
          <w:w w:val="99"/>
          <w:sz w:val="28"/>
          <w:szCs w:val="28"/>
        </w:rPr>
        <w:t>д</w:t>
      </w:r>
      <w:r w:rsidRPr="00F53DBD">
        <w:rPr>
          <w:rFonts w:ascii="Times New Roman" w:eastAsia="Times New Roman" w:hAnsi="Times New Roman" w:cs="Times New Roman"/>
          <w:bCs/>
          <w:color w:val="000000"/>
          <w:w w:val="99"/>
          <w:sz w:val="28"/>
          <w:szCs w:val="28"/>
        </w:rPr>
        <w:t>ателя</w:t>
      </w:r>
      <w:r w:rsidR="00ED798F" w:rsidRPr="00F53DBD">
        <w:rPr>
          <w:rFonts w:ascii="Times New Roman" w:eastAsia="Times New Roman" w:hAnsi="Times New Roman" w:cs="Times New Roman"/>
          <w:bCs/>
          <w:color w:val="000000"/>
          <w:w w:val="99"/>
          <w:sz w:val="28"/>
          <w:szCs w:val="28"/>
        </w:rPr>
        <w:t xml:space="preserve"> </w:t>
      </w:r>
      <w:r w:rsidRPr="00F53DBD">
        <w:rPr>
          <w:rFonts w:ascii="Times New Roman" w:eastAsia="Times New Roman" w:hAnsi="Times New Roman" w:cs="Times New Roman"/>
          <w:bCs/>
          <w:color w:val="000000"/>
          <w:spacing w:val="1"/>
          <w:w w:val="99"/>
          <w:sz w:val="28"/>
          <w:szCs w:val="28"/>
        </w:rPr>
        <w:t>к</w:t>
      </w:r>
      <w:r w:rsidRPr="00F53DBD">
        <w:rPr>
          <w:rFonts w:ascii="Times New Roman" w:eastAsia="Times New Roman" w:hAnsi="Times New Roman" w:cs="Times New Roman"/>
          <w:bCs/>
          <w:color w:val="000000"/>
          <w:w w:val="99"/>
          <w:sz w:val="28"/>
          <w:szCs w:val="28"/>
        </w:rPr>
        <w:t>омиссии:</w:t>
      </w:r>
      <w:r w:rsidR="00ED798F" w:rsidRPr="00F53DBD">
        <w:rPr>
          <w:rFonts w:ascii="Times New Roman" w:eastAsia="Times New Roman" w:hAnsi="Times New Roman" w:cs="Times New Roman"/>
          <w:bCs/>
          <w:color w:val="000000"/>
          <w:w w:val="99"/>
          <w:sz w:val="28"/>
          <w:szCs w:val="28"/>
        </w:rPr>
        <w:t xml:space="preserve"> </w:t>
      </w:r>
      <w:proofErr w:type="spellStart"/>
      <w:r w:rsidR="00ED798F" w:rsidRPr="00F53DBD">
        <w:rPr>
          <w:rFonts w:ascii="Times New Roman" w:eastAsia="Times New Roman" w:hAnsi="Times New Roman" w:cs="Times New Roman"/>
          <w:bCs/>
          <w:color w:val="000000"/>
          <w:w w:val="99"/>
          <w:sz w:val="28"/>
          <w:szCs w:val="28"/>
        </w:rPr>
        <w:t>Галиева</w:t>
      </w:r>
      <w:proofErr w:type="spellEnd"/>
      <w:r w:rsidR="00ED798F" w:rsidRPr="00F53DBD">
        <w:rPr>
          <w:rFonts w:ascii="Times New Roman" w:eastAsia="Times New Roman" w:hAnsi="Times New Roman" w:cs="Times New Roman"/>
          <w:bCs/>
          <w:color w:val="000000"/>
          <w:w w:val="99"/>
          <w:sz w:val="28"/>
          <w:szCs w:val="28"/>
        </w:rPr>
        <w:t xml:space="preserve"> </w:t>
      </w:r>
      <w:proofErr w:type="spellStart"/>
      <w:r w:rsidR="00ED798F" w:rsidRPr="00F53DBD">
        <w:rPr>
          <w:rFonts w:ascii="Times New Roman" w:eastAsia="Times New Roman" w:hAnsi="Times New Roman" w:cs="Times New Roman"/>
          <w:bCs/>
          <w:color w:val="000000"/>
          <w:w w:val="99"/>
          <w:sz w:val="28"/>
          <w:szCs w:val="28"/>
        </w:rPr>
        <w:t>Фанзуня</w:t>
      </w:r>
      <w:proofErr w:type="spellEnd"/>
      <w:r w:rsidR="00ED798F" w:rsidRPr="00F53DBD">
        <w:rPr>
          <w:rFonts w:ascii="Times New Roman" w:eastAsia="Times New Roman" w:hAnsi="Times New Roman" w:cs="Times New Roman"/>
          <w:bCs/>
          <w:color w:val="000000"/>
          <w:w w:val="99"/>
          <w:sz w:val="28"/>
          <w:szCs w:val="28"/>
        </w:rPr>
        <w:t xml:space="preserve"> </w:t>
      </w:r>
      <w:proofErr w:type="spellStart"/>
      <w:r w:rsidR="00ED798F" w:rsidRPr="00F53DBD">
        <w:rPr>
          <w:rFonts w:ascii="Times New Roman" w:eastAsia="Times New Roman" w:hAnsi="Times New Roman" w:cs="Times New Roman"/>
          <w:bCs/>
          <w:color w:val="000000"/>
          <w:w w:val="99"/>
          <w:sz w:val="28"/>
          <w:szCs w:val="28"/>
        </w:rPr>
        <w:t>Рафкатовна</w:t>
      </w:r>
      <w:proofErr w:type="spellEnd"/>
    </w:p>
    <w:p w:rsidR="005E2B78" w:rsidRPr="00F53DBD" w:rsidRDefault="005E2B78">
      <w:pPr>
        <w:spacing w:line="240" w:lineRule="exact"/>
        <w:rPr>
          <w:rFonts w:ascii="Times New Roman" w:eastAsia="Times New Roman" w:hAnsi="Times New Roman" w:cs="Times New Roman"/>
          <w:sz w:val="28"/>
          <w:szCs w:val="28"/>
        </w:rPr>
      </w:pPr>
    </w:p>
    <w:p w:rsidR="005E2B78" w:rsidRPr="00F53DBD" w:rsidRDefault="005E2B78">
      <w:pPr>
        <w:spacing w:after="69" w:line="240" w:lineRule="exact"/>
        <w:rPr>
          <w:rFonts w:ascii="Times New Roman" w:eastAsia="Times New Roman" w:hAnsi="Times New Roman" w:cs="Times New Roman"/>
          <w:sz w:val="28"/>
          <w:szCs w:val="28"/>
        </w:rPr>
      </w:pPr>
    </w:p>
    <w:p w:rsidR="00ED798F" w:rsidRPr="00F53DBD" w:rsidRDefault="00AC4DCD" w:rsidP="00ED798F">
      <w:pPr>
        <w:spacing w:line="240" w:lineRule="exact"/>
        <w:rPr>
          <w:rFonts w:ascii="Times New Roman" w:eastAsia="Times New Roman" w:hAnsi="Times New Roman" w:cs="Times New Roman"/>
          <w:sz w:val="28"/>
          <w:szCs w:val="28"/>
        </w:rPr>
      </w:pPr>
      <w:r w:rsidRPr="00F53DBD">
        <w:rPr>
          <w:rFonts w:ascii="Times New Roman" w:eastAsia="Times New Roman" w:hAnsi="Times New Roman" w:cs="Times New Roman"/>
          <w:bCs/>
          <w:color w:val="000000"/>
          <w:w w:val="99"/>
          <w:sz w:val="28"/>
          <w:szCs w:val="28"/>
        </w:rPr>
        <w:t>Секретарь</w:t>
      </w:r>
      <w:r w:rsidR="00ED798F" w:rsidRPr="00F53DBD">
        <w:rPr>
          <w:rFonts w:ascii="Times New Roman" w:eastAsia="Times New Roman" w:hAnsi="Times New Roman" w:cs="Times New Roman"/>
          <w:bCs/>
          <w:color w:val="000000"/>
          <w:w w:val="99"/>
          <w:sz w:val="28"/>
          <w:szCs w:val="28"/>
        </w:rPr>
        <w:t xml:space="preserve"> </w:t>
      </w:r>
      <w:r w:rsidRPr="00F53DBD">
        <w:rPr>
          <w:rFonts w:ascii="Times New Roman" w:eastAsia="Times New Roman" w:hAnsi="Times New Roman" w:cs="Times New Roman"/>
          <w:bCs/>
          <w:color w:val="000000"/>
          <w:w w:val="99"/>
          <w:sz w:val="28"/>
          <w:szCs w:val="28"/>
        </w:rPr>
        <w:t>комисси</w:t>
      </w:r>
      <w:r w:rsidRPr="00F53DBD">
        <w:rPr>
          <w:rFonts w:ascii="Times New Roman" w:eastAsia="Times New Roman" w:hAnsi="Times New Roman" w:cs="Times New Roman"/>
          <w:bCs/>
          <w:color w:val="000000"/>
          <w:spacing w:val="1"/>
          <w:w w:val="99"/>
          <w:sz w:val="28"/>
          <w:szCs w:val="28"/>
        </w:rPr>
        <w:t>и</w:t>
      </w:r>
      <w:r w:rsidRPr="00F53DBD">
        <w:rPr>
          <w:rFonts w:ascii="Times New Roman" w:eastAsia="Times New Roman" w:hAnsi="Times New Roman" w:cs="Times New Roman"/>
          <w:bCs/>
          <w:color w:val="000000"/>
          <w:w w:val="99"/>
          <w:sz w:val="28"/>
          <w:szCs w:val="28"/>
        </w:rPr>
        <w:t>:</w:t>
      </w:r>
      <w:r w:rsidR="00ED798F" w:rsidRPr="00F53DBD">
        <w:rPr>
          <w:rFonts w:ascii="Times New Roman" w:eastAsia="Times New Roman" w:hAnsi="Times New Roman" w:cs="Times New Roman"/>
          <w:bCs/>
          <w:color w:val="000000"/>
          <w:w w:val="99"/>
          <w:sz w:val="28"/>
          <w:szCs w:val="28"/>
        </w:rPr>
        <w:t xml:space="preserve"> </w:t>
      </w:r>
      <w:proofErr w:type="spellStart"/>
      <w:r w:rsidR="00ED798F" w:rsidRPr="00F53DBD">
        <w:rPr>
          <w:rFonts w:ascii="Times New Roman" w:eastAsia="Times New Roman" w:hAnsi="Times New Roman" w:cs="Times New Roman"/>
          <w:bCs/>
          <w:color w:val="000000"/>
          <w:w w:val="99"/>
          <w:sz w:val="28"/>
          <w:szCs w:val="28"/>
        </w:rPr>
        <w:t>Камалтдинова</w:t>
      </w:r>
      <w:proofErr w:type="spellEnd"/>
      <w:r w:rsidR="00ED798F" w:rsidRPr="00F53DBD">
        <w:rPr>
          <w:rFonts w:ascii="Times New Roman" w:eastAsia="Times New Roman" w:hAnsi="Times New Roman" w:cs="Times New Roman"/>
          <w:bCs/>
          <w:color w:val="000000"/>
          <w:w w:val="99"/>
          <w:sz w:val="28"/>
          <w:szCs w:val="28"/>
        </w:rPr>
        <w:t xml:space="preserve"> </w:t>
      </w:r>
      <w:proofErr w:type="spellStart"/>
      <w:r w:rsidR="00ED798F" w:rsidRPr="00F53DBD">
        <w:rPr>
          <w:rFonts w:ascii="Times New Roman" w:eastAsia="Times New Roman" w:hAnsi="Times New Roman" w:cs="Times New Roman"/>
          <w:bCs/>
          <w:color w:val="000000"/>
          <w:w w:val="99"/>
          <w:sz w:val="28"/>
          <w:szCs w:val="28"/>
        </w:rPr>
        <w:t>Багруза</w:t>
      </w:r>
      <w:proofErr w:type="spellEnd"/>
      <w:r w:rsidR="00ED798F" w:rsidRPr="00F53DBD">
        <w:rPr>
          <w:rFonts w:ascii="Times New Roman" w:eastAsia="Times New Roman" w:hAnsi="Times New Roman" w:cs="Times New Roman"/>
          <w:bCs/>
          <w:color w:val="000000"/>
          <w:w w:val="99"/>
          <w:sz w:val="28"/>
          <w:szCs w:val="28"/>
        </w:rPr>
        <w:t xml:space="preserve"> </w:t>
      </w:r>
      <w:proofErr w:type="spellStart"/>
      <w:r w:rsidR="00ED798F" w:rsidRPr="00F53DBD">
        <w:rPr>
          <w:rFonts w:ascii="Times New Roman" w:eastAsia="Times New Roman" w:hAnsi="Times New Roman" w:cs="Times New Roman"/>
          <w:bCs/>
          <w:color w:val="000000"/>
          <w:w w:val="99"/>
          <w:sz w:val="28"/>
          <w:szCs w:val="28"/>
        </w:rPr>
        <w:t>Миннигаряевна</w:t>
      </w:r>
      <w:proofErr w:type="spellEnd"/>
      <w:r w:rsidR="00ED798F" w:rsidRPr="00F53DBD">
        <w:rPr>
          <w:rFonts w:ascii="Times New Roman" w:eastAsia="Times New Roman" w:hAnsi="Times New Roman" w:cs="Times New Roman"/>
          <w:bCs/>
          <w:color w:val="000000"/>
          <w:w w:val="99"/>
          <w:sz w:val="28"/>
          <w:szCs w:val="28"/>
        </w:rPr>
        <w:t xml:space="preserve"> </w:t>
      </w:r>
    </w:p>
    <w:bookmarkEnd w:id="2"/>
    <w:p w:rsidR="00DC442F" w:rsidRPr="00F53DBD" w:rsidRDefault="00DC442F">
      <w:pPr>
        <w:widowControl w:val="0"/>
        <w:spacing w:line="240" w:lineRule="auto"/>
        <w:ind w:right="-20"/>
        <w:rPr>
          <w:rFonts w:ascii="Times New Roman" w:eastAsia="Times New Roman" w:hAnsi="Times New Roman" w:cs="Times New Roman"/>
          <w:b/>
          <w:bCs/>
          <w:color w:val="000000"/>
          <w:w w:val="99"/>
          <w:sz w:val="28"/>
          <w:szCs w:val="28"/>
        </w:rPr>
      </w:pPr>
    </w:p>
    <w:sectPr w:rsidR="00DC442F" w:rsidRPr="00F53DBD" w:rsidSect="00F53DBD">
      <w:pgSz w:w="11904" w:h="16835"/>
      <w:pgMar w:top="1134" w:right="851" w:bottom="1134" w:left="1701" w:header="0" w:footer="0"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5E2B78"/>
    <w:rsid w:val="00031475"/>
    <w:rsid w:val="00041E0B"/>
    <w:rsid w:val="00073EEC"/>
    <w:rsid w:val="000953B7"/>
    <w:rsid w:val="000B32E1"/>
    <w:rsid w:val="000D6978"/>
    <w:rsid w:val="000D7D51"/>
    <w:rsid w:val="00450C95"/>
    <w:rsid w:val="004B7BE1"/>
    <w:rsid w:val="00521601"/>
    <w:rsid w:val="005E2B78"/>
    <w:rsid w:val="00621CF0"/>
    <w:rsid w:val="00677424"/>
    <w:rsid w:val="00721186"/>
    <w:rsid w:val="007303CA"/>
    <w:rsid w:val="007E3FB0"/>
    <w:rsid w:val="007E78DA"/>
    <w:rsid w:val="00871FE0"/>
    <w:rsid w:val="00943AF3"/>
    <w:rsid w:val="009925D9"/>
    <w:rsid w:val="00A21EC8"/>
    <w:rsid w:val="00AC3A73"/>
    <w:rsid w:val="00AC4DCD"/>
    <w:rsid w:val="00B00A40"/>
    <w:rsid w:val="00B85ABC"/>
    <w:rsid w:val="00B92C2F"/>
    <w:rsid w:val="00BE7D6B"/>
    <w:rsid w:val="00C80ECC"/>
    <w:rsid w:val="00D33395"/>
    <w:rsid w:val="00DC391B"/>
    <w:rsid w:val="00DC442F"/>
    <w:rsid w:val="00DF53CC"/>
    <w:rsid w:val="00E527FC"/>
    <w:rsid w:val="00ED798F"/>
    <w:rsid w:val="00EE5F8A"/>
    <w:rsid w:val="00F53D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60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C391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42181280">
      <w:bodyDiv w:val="1"/>
      <w:marLeft w:val="0"/>
      <w:marRight w:val="0"/>
      <w:marTop w:val="0"/>
      <w:marBottom w:val="0"/>
      <w:divBdr>
        <w:top w:val="none" w:sz="0" w:space="0" w:color="auto"/>
        <w:left w:val="none" w:sz="0" w:space="0" w:color="auto"/>
        <w:bottom w:val="none" w:sz="0" w:space="0" w:color="auto"/>
        <w:right w:val="none" w:sz="0" w:space="0" w:color="auto"/>
      </w:divBdr>
    </w:div>
    <w:div w:id="1456556940">
      <w:bodyDiv w:val="1"/>
      <w:marLeft w:val="0"/>
      <w:marRight w:val="0"/>
      <w:marTop w:val="0"/>
      <w:marBottom w:val="0"/>
      <w:divBdr>
        <w:top w:val="none" w:sz="0" w:space="0" w:color="auto"/>
        <w:left w:val="none" w:sz="0" w:space="0" w:color="auto"/>
        <w:bottom w:val="none" w:sz="0" w:space="0" w:color="auto"/>
        <w:right w:val="none" w:sz="0" w:space="0" w:color="auto"/>
      </w:divBdr>
    </w:div>
    <w:div w:id="1993606514">
      <w:bodyDiv w:val="1"/>
      <w:marLeft w:val="0"/>
      <w:marRight w:val="0"/>
      <w:marTop w:val="0"/>
      <w:marBottom w:val="0"/>
      <w:divBdr>
        <w:top w:val="none" w:sz="0" w:space="0" w:color="auto"/>
        <w:left w:val="none" w:sz="0" w:space="0" w:color="auto"/>
        <w:bottom w:val="none" w:sz="0" w:space="0" w:color="auto"/>
        <w:right w:val="none" w:sz="0" w:space="0" w:color="auto"/>
      </w:divBdr>
    </w:div>
    <w:div w:id="202081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15</Pages>
  <Words>3856</Words>
  <Characters>21985</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ILZIDA</dc:creator>
  <cp:lastModifiedBy>User</cp:lastModifiedBy>
  <cp:revision>6</cp:revision>
  <cp:lastPrinted>2022-12-12T09:22:00Z</cp:lastPrinted>
  <dcterms:created xsi:type="dcterms:W3CDTF">2022-12-05T10:05:00Z</dcterms:created>
  <dcterms:modified xsi:type="dcterms:W3CDTF">2022-12-19T10:32:00Z</dcterms:modified>
</cp:coreProperties>
</file>