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C8" w:rsidRDefault="00EB3EC8" w:rsidP="003827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739">
        <w:rPr>
          <w:rFonts w:ascii="Times New Roman" w:hAnsi="Times New Roman" w:cs="Times New Roman"/>
          <w:b/>
          <w:sz w:val="24"/>
          <w:szCs w:val="24"/>
        </w:rPr>
        <w:t>Выявление правообладателей ранее учтённых объектов недвижимости</w:t>
      </w:r>
    </w:p>
    <w:p w:rsidR="00382739" w:rsidRPr="00382739" w:rsidRDefault="00382739" w:rsidP="003827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r w:rsidR="00EB3EC8" w:rsidRPr="0038273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EB3EC8" w:rsidRPr="00382739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="00EB3EC8" w:rsidRPr="00382739">
        <w:rPr>
          <w:rFonts w:ascii="Times New Roman" w:hAnsi="Times New Roman" w:cs="Times New Roman"/>
          <w:sz w:val="24"/>
          <w:szCs w:val="24"/>
        </w:rPr>
        <w:t xml:space="preserve"> района реализуется совместный проект управления </w:t>
      </w:r>
      <w:proofErr w:type="spellStart"/>
      <w:r w:rsidR="00EB3EC8" w:rsidRPr="0038273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EB3EC8" w:rsidRPr="00382739">
        <w:rPr>
          <w:rFonts w:ascii="Times New Roman" w:hAnsi="Times New Roman" w:cs="Times New Roman"/>
          <w:sz w:val="24"/>
          <w:szCs w:val="24"/>
        </w:rPr>
        <w:t xml:space="preserve"> по РБ и администрации </w:t>
      </w:r>
      <w:proofErr w:type="spellStart"/>
      <w:r w:rsidR="00EB3EC8" w:rsidRPr="00382739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="00EB3EC8" w:rsidRPr="00382739">
        <w:rPr>
          <w:rFonts w:ascii="Times New Roman" w:hAnsi="Times New Roman" w:cs="Times New Roman"/>
          <w:sz w:val="24"/>
          <w:szCs w:val="24"/>
        </w:rPr>
        <w:t xml:space="preserve"> района «Наполнение Единого государственного реестра недвижимости (ЕГРН) необходимыми сведениями на территории РБ». Основными мероприятиями данного проекта является внесение в ЕГРН сведений об отсутствующих характеристиках объектов недвижимости, об отсутствующих правах на такие объекты. Работу по реализации проекта обсудили на совещании в администрации района.</w:t>
      </w:r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r w:rsidR="00EB3EC8" w:rsidRPr="00382739">
        <w:rPr>
          <w:rFonts w:ascii="Times New Roman" w:hAnsi="Times New Roman" w:cs="Times New Roman"/>
          <w:sz w:val="24"/>
          <w:szCs w:val="24"/>
        </w:rPr>
        <w:t xml:space="preserve">С 29 июня 2021 года Администрациями сельских поселений </w:t>
      </w:r>
      <w:proofErr w:type="spellStart"/>
      <w:r w:rsidR="00EB3EC8" w:rsidRPr="00382739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="00EB3EC8" w:rsidRPr="00382739">
        <w:rPr>
          <w:rFonts w:ascii="Times New Roman" w:hAnsi="Times New Roman" w:cs="Times New Roman"/>
          <w:sz w:val="24"/>
          <w:szCs w:val="24"/>
        </w:rPr>
        <w:t xml:space="preserve"> района Республики Башкортостан проводятся мероприятия </w:t>
      </w:r>
      <w:r w:rsidRPr="00382739">
        <w:rPr>
          <w:rFonts w:ascii="Times New Roman" w:hAnsi="Times New Roman" w:cs="Times New Roman"/>
          <w:sz w:val="24"/>
          <w:szCs w:val="24"/>
        </w:rPr>
        <w:t xml:space="preserve">в рамках Федерального закона от 30.12.2020 № 518-ФЗ «О внесении изменений в отдельные законодательные акты Российской Федерации», которым установлен порядок выявления правообладателей ранее учтенных объектов недвижимого имущества. </w:t>
      </w:r>
      <w:r w:rsidR="00EB3EC8" w:rsidRPr="00382739">
        <w:rPr>
          <w:rFonts w:ascii="Times New Roman" w:hAnsi="Times New Roman" w:cs="Times New Roman"/>
          <w:sz w:val="24"/>
          <w:szCs w:val="24"/>
        </w:rPr>
        <w:t xml:space="preserve">К ранее учтенным объектам недвижимости относятся объекты недвижимости: </w:t>
      </w:r>
    </w:p>
    <w:p w:rsidR="00EB3EC8" w:rsidRPr="00382739" w:rsidRDefault="00EB3EC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2739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382739">
        <w:rPr>
          <w:rFonts w:ascii="Times New Roman" w:hAnsi="Times New Roman" w:cs="Times New Roman"/>
          <w:sz w:val="24"/>
          <w:szCs w:val="24"/>
        </w:rPr>
        <w:t xml:space="preserve">  на которые возникли до вступления в силу 122-ФЗ «О государственной регистрации прав на недвижимое имущество и сделок с ним» до 31.01.1998 года</w:t>
      </w:r>
      <w:r w:rsidR="005E310F" w:rsidRPr="00382739">
        <w:rPr>
          <w:rFonts w:ascii="Times New Roman" w:hAnsi="Times New Roman" w:cs="Times New Roman"/>
          <w:sz w:val="24"/>
          <w:szCs w:val="24"/>
        </w:rPr>
        <w:t>;</w:t>
      </w:r>
    </w:p>
    <w:p w:rsidR="00EB3EC8" w:rsidRPr="00382739" w:rsidRDefault="00EB3EC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 xml:space="preserve">- технический или государственный </w:t>
      </w:r>
      <w:proofErr w:type="gramStart"/>
      <w:r w:rsidRPr="00382739">
        <w:rPr>
          <w:rFonts w:ascii="Times New Roman" w:hAnsi="Times New Roman" w:cs="Times New Roman"/>
          <w:sz w:val="24"/>
          <w:szCs w:val="24"/>
        </w:rPr>
        <w:t>учет</w:t>
      </w:r>
      <w:proofErr w:type="gramEnd"/>
      <w:r w:rsidRPr="00382739">
        <w:rPr>
          <w:rFonts w:ascii="Times New Roman" w:hAnsi="Times New Roman" w:cs="Times New Roman"/>
          <w:sz w:val="24"/>
          <w:szCs w:val="24"/>
        </w:rPr>
        <w:t xml:space="preserve"> которых осуществлен до вступления в силу Федерального закона от 24.07.2007 № 221-ФЗ «О государственном кадастре недвижимости»:</w:t>
      </w:r>
    </w:p>
    <w:p w:rsidR="00EB3EC8" w:rsidRPr="00382739" w:rsidRDefault="00EB3EC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 xml:space="preserve">- до 01.03.2008 - по земельным участкам </w:t>
      </w:r>
    </w:p>
    <w:p w:rsidR="00EB3EC8" w:rsidRPr="00382739" w:rsidRDefault="00EB3EC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>-до 01.01.2013 - по объектам капитального строительства.</w:t>
      </w:r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r w:rsidR="00EB3EC8" w:rsidRPr="00382739">
        <w:rPr>
          <w:rFonts w:ascii="Times New Roman" w:hAnsi="Times New Roman" w:cs="Times New Roman"/>
          <w:sz w:val="24"/>
          <w:szCs w:val="24"/>
        </w:rPr>
        <w:t xml:space="preserve"> Цель вносимых изменений - защита прав собственности и иных вещных прав, а также решение задачи по вовлечению ранее учтенных объектов недвижимости в гражданский оборот.</w:t>
      </w:r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3EC8" w:rsidRPr="00382739"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5C40E8" w:rsidRPr="00382739">
        <w:rPr>
          <w:rFonts w:ascii="Times New Roman" w:hAnsi="Times New Roman" w:cs="Times New Roman"/>
          <w:sz w:val="24"/>
          <w:szCs w:val="24"/>
        </w:rPr>
        <w:t xml:space="preserve"> новых полномочий администрации</w:t>
      </w:r>
      <w:r w:rsidR="00EB3EC8" w:rsidRPr="00382739">
        <w:rPr>
          <w:rFonts w:ascii="Times New Roman" w:hAnsi="Times New Roman" w:cs="Times New Roman"/>
          <w:sz w:val="24"/>
          <w:szCs w:val="24"/>
        </w:rPr>
        <w:t xml:space="preserve"> сельских поселений </w:t>
      </w:r>
      <w:proofErr w:type="spellStart"/>
      <w:r w:rsidR="00EB3EC8" w:rsidRPr="00382739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="00EB3EC8" w:rsidRPr="00382739">
        <w:rPr>
          <w:rFonts w:ascii="Times New Roman" w:hAnsi="Times New Roman" w:cs="Times New Roman"/>
          <w:sz w:val="24"/>
          <w:szCs w:val="24"/>
        </w:rPr>
        <w:t xml:space="preserve"> района Республики Башкортостан наделя</w:t>
      </w:r>
      <w:r w:rsidR="005C40E8" w:rsidRPr="00382739">
        <w:rPr>
          <w:rFonts w:ascii="Times New Roman" w:hAnsi="Times New Roman" w:cs="Times New Roman"/>
          <w:sz w:val="24"/>
          <w:szCs w:val="24"/>
        </w:rPr>
        <w:t>ю</w:t>
      </w:r>
      <w:r w:rsidR="00EB3EC8" w:rsidRPr="00382739">
        <w:rPr>
          <w:rFonts w:ascii="Times New Roman" w:hAnsi="Times New Roman" w:cs="Times New Roman"/>
          <w:sz w:val="24"/>
          <w:szCs w:val="24"/>
        </w:rPr>
        <w:t xml:space="preserve">тся правом на безвозмездной основе запрашивать информацию </w:t>
      </w:r>
      <w:r w:rsidRPr="00382739">
        <w:rPr>
          <w:rFonts w:ascii="Times New Roman" w:hAnsi="Times New Roman" w:cs="Times New Roman"/>
          <w:sz w:val="24"/>
          <w:szCs w:val="24"/>
        </w:rPr>
        <w:t>в органах и организациях, ранее осуществлявших учет и регистрацию прав на объекты недвижимости (например, в архивах органов БТИ, земельных комитетов местной администрации и т.д.), у нотариусов, в органах МВД, ЗАГС, Пенсионном фонде РФ, налоговых органах</w:t>
      </w:r>
      <w:r w:rsidR="00EB3EC8" w:rsidRPr="00382739">
        <w:rPr>
          <w:rFonts w:ascii="Times New Roman" w:hAnsi="Times New Roman" w:cs="Times New Roman"/>
          <w:sz w:val="24"/>
          <w:szCs w:val="24"/>
        </w:rPr>
        <w:t>,  а также принимать сообщения заинтересованных</w:t>
      </w:r>
      <w:proofErr w:type="gramEnd"/>
      <w:r w:rsidR="00EB3EC8" w:rsidRPr="00382739">
        <w:rPr>
          <w:rFonts w:ascii="Times New Roman" w:hAnsi="Times New Roman" w:cs="Times New Roman"/>
          <w:sz w:val="24"/>
          <w:szCs w:val="24"/>
        </w:rPr>
        <w:t xml:space="preserve"> лиц. Кроме того, будут анализироваться архивные сведения о правообладателях, имеющиеся в распоряжении органа местного самоуправления.</w:t>
      </w:r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r w:rsidR="00EB3EC8" w:rsidRPr="00382739">
        <w:rPr>
          <w:rFonts w:ascii="Times New Roman" w:hAnsi="Times New Roman" w:cs="Times New Roman"/>
          <w:sz w:val="24"/>
          <w:szCs w:val="24"/>
        </w:rPr>
        <w:t xml:space="preserve">По результатам проводимых мероприятий в </w:t>
      </w:r>
      <w:r w:rsidR="007F0455" w:rsidRPr="0038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C8" w:rsidRPr="00382739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EB3EC8" w:rsidRPr="00382739">
        <w:rPr>
          <w:rFonts w:ascii="Times New Roman" w:hAnsi="Times New Roman" w:cs="Times New Roman"/>
          <w:sz w:val="24"/>
          <w:szCs w:val="24"/>
        </w:rPr>
        <w:t xml:space="preserve"> будут направляться заявления для внесения в Единый государственный реестр недвижимости сведений о выявленных ранее учтенных объектах недвижимости и их правообладателях.</w:t>
      </w:r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r w:rsidR="00EB3EC8" w:rsidRPr="00382739">
        <w:rPr>
          <w:rFonts w:ascii="Times New Roman" w:hAnsi="Times New Roman" w:cs="Times New Roman"/>
          <w:sz w:val="24"/>
          <w:szCs w:val="24"/>
        </w:rPr>
        <w:t>Лицо, выявленное в качестве правообладателя ранее учтенного объекта недвижимости, или иное заинтересованное лицо вправе представить в органы местного самоуправления возражения относительно сведений, содержащихся в проекте решения о выявлении правообладателя ранее учтенного объекта недвижимости.</w:t>
      </w:r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r w:rsidR="00EB3EC8" w:rsidRPr="00382739">
        <w:rPr>
          <w:rFonts w:ascii="Times New Roman" w:hAnsi="Times New Roman" w:cs="Times New Roman"/>
          <w:sz w:val="24"/>
          <w:szCs w:val="24"/>
        </w:rPr>
        <w:t>Последовательность действий органов местного самоуправления по выявлению правообладателей определена в статье 69.1 Федерального закона «О государственной регистрации недвижимости»:</w:t>
      </w:r>
    </w:p>
    <w:p w:rsidR="00EB3EC8" w:rsidRPr="00382739" w:rsidRDefault="00EB3EC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>1. На основе анализа имеющихся сведений, а также запросов в органы власти и организации, орган местного самоуправления осуществляет подготовку проекта решения о выявлении правообладателя, размещает его на своем официальном сайте и направляет правообладателю.</w:t>
      </w:r>
    </w:p>
    <w:p w:rsidR="00EB3EC8" w:rsidRPr="00382739" w:rsidRDefault="00EB3EC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>2. В случае отсутствия возражений относительно сведений о правообладателе ранее учтенного объекта недвижимости (можно подать в течение сорока пяти дней со дня получения проекта решения) орган местного самоуправления принимает решение о выявлении правообладателя ранее учтенного объекта недвижимости и направляет его в орган регистрации для внесения сведений в ЕГРН.</w:t>
      </w:r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B3EC8" w:rsidRPr="00382739">
        <w:rPr>
          <w:rFonts w:ascii="Times New Roman" w:hAnsi="Times New Roman" w:cs="Times New Roman"/>
          <w:sz w:val="24"/>
          <w:szCs w:val="24"/>
        </w:rPr>
        <w:t>Одновременно новый закон № 518-ФЗ не ограничивает правообладателей объектов недвижимости в возможности самостоятельно осуществить государственную регистрацию ранее возникшего права на указанные объекты недвижимости в любой момент времени по их усмотрению. С 1 января 2021 года за государственную регистрацию ранее возникших прав на недвижимость государственная пошлина не взимается по регистрации права, возникшего до вступления в силу122 ФЗ, т.е. до 31.01.1998 г.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C40E8" w:rsidRPr="00382739">
        <w:rPr>
          <w:rFonts w:ascii="Times New Roman" w:hAnsi="Times New Roman" w:cs="Times New Roman"/>
          <w:sz w:val="24"/>
          <w:szCs w:val="24"/>
        </w:rPr>
        <w:t>Документом</w:t>
      </w:r>
      <w:proofErr w:type="gramEnd"/>
      <w:r w:rsidR="005C40E8" w:rsidRPr="00382739">
        <w:rPr>
          <w:rFonts w:ascii="Times New Roman" w:hAnsi="Times New Roman" w:cs="Times New Roman"/>
          <w:sz w:val="24"/>
          <w:szCs w:val="24"/>
        </w:rPr>
        <w:t xml:space="preserve"> подтверждающим право на ранее учтенные объекты недвижимости могут быть: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0E8" w:rsidRPr="00382739">
        <w:rPr>
          <w:rFonts w:ascii="Times New Roman" w:hAnsi="Times New Roman" w:cs="Times New Roman"/>
          <w:sz w:val="24"/>
          <w:szCs w:val="24"/>
        </w:rPr>
        <w:t>свидетельство о праве собственности старого образца;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0E8" w:rsidRPr="00382739">
        <w:rPr>
          <w:rFonts w:ascii="Times New Roman" w:hAnsi="Times New Roman" w:cs="Times New Roman"/>
          <w:sz w:val="24"/>
          <w:szCs w:val="24"/>
        </w:rPr>
        <w:t xml:space="preserve">выписка из </w:t>
      </w:r>
      <w:proofErr w:type="spellStart"/>
      <w:r w:rsidR="005C40E8" w:rsidRPr="00382739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5C40E8" w:rsidRPr="00382739">
        <w:rPr>
          <w:rFonts w:ascii="Times New Roman" w:hAnsi="Times New Roman" w:cs="Times New Roman"/>
          <w:sz w:val="24"/>
          <w:szCs w:val="24"/>
        </w:rPr>
        <w:t xml:space="preserve"> книги;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0E8" w:rsidRPr="00382739">
        <w:rPr>
          <w:rFonts w:ascii="Times New Roman" w:hAnsi="Times New Roman" w:cs="Times New Roman"/>
          <w:sz w:val="24"/>
          <w:szCs w:val="24"/>
        </w:rPr>
        <w:t>государственный акт, удостоверяющие право собственности на землю, пожизненного наследуемого владения, бессрочного (постоянного) пользования землей;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0E8" w:rsidRPr="00382739">
        <w:rPr>
          <w:rFonts w:ascii="Times New Roman" w:hAnsi="Times New Roman" w:cs="Times New Roman"/>
          <w:sz w:val="24"/>
          <w:szCs w:val="24"/>
        </w:rPr>
        <w:t>решение уполномоченного органа (организации) о предоставлении объекта недвижимости;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0E8" w:rsidRPr="00382739">
        <w:rPr>
          <w:rFonts w:ascii="Times New Roman" w:hAnsi="Times New Roman" w:cs="Times New Roman"/>
          <w:sz w:val="24"/>
          <w:szCs w:val="24"/>
        </w:rPr>
        <w:t>договор аренды земельного участка, срок которого не истек;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0E8" w:rsidRPr="00382739">
        <w:rPr>
          <w:rFonts w:ascii="Times New Roman" w:hAnsi="Times New Roman" w:cs="Times New Roman"/>
          <w:sz w:val="24"/>
          <w:szCs w:val="24"/>
        </w:rPr>
        <w:t>свидетельство о праве на наследство;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0E8" w:rsidRPr="00382739">
        <w:rPr>
          <w:rFonts w:ascii="Times New Roman" w:hAnsi="Times New Roman" w:cs="Times New Roman"/>
          <w:sz w:val="24"/>
          <w:szCs w:val="24"/>
        </w:rPr>
        <w:t>и другие.</w:t>
      </w:r>
    </w:p>
    <w:p w:rsidR="005C40E8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r w:rsidR="005C40E8" w:rsidRPr="00382739">
        <w:rPr>
          <w:rFonts w:ascii="Times New Roman" w:hAnsi="Times New Roman" w:cs="Times New Roman"/>
          <w:sz w:val="24"/>
          <w:szCs w:val="24"/>
        </w:rPr>
        <w:t>Законом не ограничен перечень документов, представляемых в качестве оснований для внесения в ЕГРН сведений о ранее учтенных объектах недвижимости.</w:t>
      </w:r>
    </w:p>
    <w:p w:rsidR="005E310F" w:rsidRPr="00382739" w:rsidRDefault="005E310F" w:rsidP="00382739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C40E8" w:rsidRPr="00382739">
        <w:rPr>
          <w:rFonts w:ascii="Times New Roman" w:hAnsi="Times New Roman" w:cs="Times New Roman"/>
          <w:sz w:val="24"/>
          <w:szCs w:val="24"/>
        </w:rPr>
        <w:t>В связи с этим сведения о ранее учтенном объекте недвижимости могут быть внесены в ЕГРН на основании любого документа, устанавливающего или подтверждающего право заинтересованного лица на соответствующий объект недвижимости, при этом такой документ </w:t>
      </w:r>
      <w:r w:rsidR="005C40E8" w:rsidRPr="00382739">
        <w:rPr>
          <w:rFonts w:ascii="Times New Roman" w:hAnsi="Times New Roman" w:cs="Times New Roman"/>
          <w:bCs/>
          <w:sz w:val="24"/>
          <w:szCs w:val="24"/>
        </w:rPr>
        <w:t>должен быть выдан уполномоченным органом (организацией), отвечать требованиям законодательства, действовавшего в месте издания соответствующего документа на момент его издания</w:t>
      </w:r>
      <w:r w:rsidRPr="0038273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</w:p>
    <w:p w:rsidR="00EB3EC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bCs/>
          <w:sz w:val="24"/>
          <w:szCs w:val="24"/>
        </w:rPr>
        <w:tab/>
      </w:r>
      <w:r w:rsidR="00EB3EC8" w:rsidRPr="00382739">
        <w:rPr>
          <w:rFonts w:ascii="Times New Roman" w:hAnsi="Times New Roman" w:cs="Times New Roman"/>
          <w:sz w:val="24"/>
          <w:szCs w:val="24"/>
        </w:rPr>
        <w:t>Документы, хранящиеся у граждан в домашних архивах, не доступны органам местного самоуправления. Это может повлечь за собой внесение в ЕГРН неверных сведений о правообладателе или признании объекта недвижимости бесхозяйным.</w:t>
      </w:r>
    </w:p>
    <w:p w:rsidR="005C40E8" w:rsidRPr="00382739" w:rsidRDefault="005E310F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</w:r>
      <w:r w:rsidR="005C40E8" w:rsidRPr="00382739">
        <w:rPr>
          <w:rFonts w:ascii="Times New Roman" w:hAnsi="Times New Roman" w:cs="Times New Roman"/>
          <w:sz w:val="24"/>
          <w:szCs w:val="24"/>
        </w:rPr>
        <w:t xml:space="preserve">К преимуществам процедуры выявления правообладателей ранее учтенных объектов можно отнести для </w:t>
      </w:r>
      <w:r w:rsidR="00382739" w:rsidRPr="00382739">
        <w:rPr>
          <w:rFonts w:ascii="Times New Roman" w:hAnsi="Times New Roman" w:cs="Times New Roman"/>
          <w:sz w:val="24"/>
          <w:szCs w:val="24"/>
        </w:rPr>
        <w:t xml:space="preserve">самих </w:t>
      </w:r>
      <w:r w:rsidR="005C40E8" w:rsidRPr="00382739">
        <w:rPr>
          <w:rFonts w:ascii="Times New Roman" w:hAnsi="Times New Roman" w:cs="Times New Roman"/>
          <w:sz w:val="24"/>
          <w:szCs w:val="24"/>
        </w:rPr>
        <w:t>правообладателей:</w:t>
      </w:r>
    </w:p>
    <w:p w:rsidR="005C40E8" w:rsidRPr="00382739" w:rsidRDefault="005C40E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>-доступность и достоверность сведений об объектах недвижимости, являющихся ранее учтенными,</w:t>
      </w:r>
    </w:p>
    <w:p w:rsidR="005C40E8" w:rsidRPr="00382739" w:rsidRDefault="005C40E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>- повышение качества услуг по учету недвижимости и регистрации прав,</w:t>
      </w:r>
    </w:p>
    <w:p w:rsidR="005C40E8" w:rsidRPr="00382739" w:rsidRDefault="005C40E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>- защита правообладателей от неправомерного изъятия земельного участка, при согласовании границ земельного участка, в случае возмещения убытков от ограничения прав,</w:t>
      </w:r>
    </w:p>
    <w:p w:rsidR="005C40E8" w:rsidRPr="00382739" w:rsidRDefault="005C40E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>-своевременное информирование правообладателей об установлении охранных зон, ином ограничении прав,</w:t>
      </w:r>
    </w:p>
    <w:p w:rsidR="00B5716D" w:rsidRPr="00382739" w:rsidRDefault="005C40E8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>-снижение количества судебных споров, связанных с отказами в учете и государственной регистрации, о признании права собственности на ранее учтенные объекты, в том числе после наследования.</w:t>
      </w:r>
    </w:p>
    <w:p w:rsidR="00382739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ab/>
        <w:t>В общем итоге практическая реализация положений закона во многом повысит качество содержащихся в ЕГРН данных с одной стороны, с другой – повысит степень защиты имущественных интересов правообладателей ранее учтенной недвижимости. Полнота данных ЕГРН существенным образом оказывают влияние на инвестиционное, экономическое и социальное положение регионов и муниципалитетов.</w:t>
      </w:r>
    </w:p>
    <w:p w:rsidR="00382739" w:rsidRPr="00382739" w:rsidRDefault="00382739" w:rsidP="003827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382739" w:rsidRPr="00382739" w:rsidSect="00B5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72BE"/>
    <w:multiLevelType w:val="multilevel"/>
    <w:tmpl w:val="4404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77DC6"/>
    <w:multiLevelType w:val="multilevel"/>
    <w:tmpl w:val="C392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EC8"/>
    <w:rsid w:val="00382739"/>
    <w:rsid w:val="005C40E8"/>
    <w:rsid w:val="005E310F"/>
    <w:rsid w:val="007F0455"/>
    <w:rsid w:val="00B5716D"/>
    <w:rsid w:val="00EB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C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E3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0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2022-03-29T07:26:00Z</dcterms:created>
  <dcterms:modified xsi:type="dcterms:W3CDTF">2022-03-29T10:02:00Z</dcterms:modified>
</cp:coreProperties>
</file>