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85E5A" w:rsidRDefault="00485E5A">
      <w:pPr>
        <w:pStyle w:val="a3"/>
        <w:spacing w:before="1"/>
        <w:rPr>
          <w:rFonts w:ascii="Times New Roman"/>
          <w:sz w:val="6"/>
        </w:rPr>
      </w:pPr>
    </w:p>
    <w:p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зависимость.</w:t>
      </w:r>
    </w:p>
    <w:p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Pr="001454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Pr="0014547A">
        <w:rPr>
          <w:rFonts w:ascii="Times New Roman" w:hAnsi="Times New Roman" w:cs="Times New Roman"/>
          <w:b/>
          <w:spacing w:val="-5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хранение,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перевозка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незаконным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оборотом</w:t>
      </w:r>
      <w:r w:rsidRPr="0014547A">
        <w:rPr>
          <w:rFonts w:ascii="Times New Roman" w:hAnsi="Times New Roman" w:cs="Times New Roman"/>
          <w:b/>
          <w:spacing w:val="-5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наркотиков</w:t>
      </w:r>
      <w:r w:rsidRPr="001454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и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преследуется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по</w:t>
      </w:r>
      <w:r w:rsidRPr="0014547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закону.</w:t>
      </w:r>
    </w:p>
    <w:p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ПОМОЩИ</w:t>
      </w:r>
      <w:r w:rsidRPr="0014547A">
        <w:rPr>
          <w:rFonts w:ascii="Times New Roman" w:hAnsi="Times New Roman" w:cs="Times New Roman"/>
          <w:b/>
          <w:color w:val="FF0000"/>
          <w:spacing w:val="4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 w:rsidRPr="0014547A">
        <w:rPr>
          <w:rFonts w:ascii="Times New Roman" w:hAnsi="Times New Roman" w:cs="Times New Roman"/>
          <w:b/>
          <w:color w:val="FF0000"/>
          <w:spacing w:val="4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w w:val="95"/>
          <w:sz w:val="28"/>
          <w:szCs w:val="28"/>
        </w:rPr>
        <w:t>зачастую</w:t>
      </w:r>
      <w:r w:rsidRPr="0014547A">
        <w:rPr>
          <w:rFonts w:ascii="Times New Roman" w:hAnsi="Times New Roman" w:cs="Times New Roman"/>
          <w:spacing w:val="-4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характера,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это</w:t>
      </w:r>
      <w:r w:rsidRPr="0014547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становится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причиной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окружающих.</w:t>
      </w:r>
    </w:p>
    <w:p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убрать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колющие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режущие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предметы,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исключить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доступ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открытым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окнам,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удерживать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наркопотребителя</w:t>
      </w:r>
      <w:proofErr w:type="spellEnd"/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приезда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скорой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помощи,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оставлять его без наблюдения!</w:t>
      </w:r>
    </w:p>
    <w:p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:rsidR="0014547A" w:rsidRPr="0014547A" w:rsidRDefault="0089032C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32" style="width:249.7pt;height:75.8pt;mso-position-horizontal-relative:char;mso-position-vertical-relative:line" coordsize="4801,1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7;height:1110">
              <v:imagedata r:id="rId6" o:title=""/>
            </v:shape>
            <v:shape id="_x0000_s1034" style="position:absolute;left:466;top:165;width:4311;height:821" coordorigin="467,166" coordsize="4311,821" path="m4641,166r-4038,l550,176r-43,30l477,249r-10,53l467,850r10,53l507,947r43,29l603,987r4038,l4694,976r44,-29l4767,903r11,-53l4778,302r-11,-53l4738,206r-44,-30l4641,166xe" stroked="f">
              <v:path arrowok="t"/>
            </v:shape>
            <v:shape id="_x0000_s1035" style="position:absolute;left:466;top:165;width:4311;height:821" coordorigin="467,166" coordsize="4311,821" path="m603,166r-53,10l507,206r-30,43l467,302r,548l477,903r30,44l550,976r53,11l4641,987r53,-11l4738,947r29,-44l4778,850r,-548l4767,249r-29,-43l4694,176r-53,-10l603,16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4801;height:1110" filled="f" stroked="f">
              <v:textbox inset="0,0,0,0">
                <w:txbxContent>
                  <w:p w:rsidR="0014547A" w:rsidRPr="0014547A" w:rsidRDefault="0014547A" w:rsidP="0014547A">
                    <w:pPr>
                      <w:spacing w:before="4"/>
                      <w:rPr>
                        <w:sz w:val="24"/>
                        <w:szCs w:val="24"/>
                      </w:rPr>
                    </w:pPr>
                  </w:p>
                  <w:p w:rsidR="0014547A" w:rsidRPr="0014547A" w:rsidRDefault="0014547A" w:rsidP="0014547A">
                    <w:pPr>
                      <w:spacing w:line="273" w:lineRule="auto"/>
                      <w:ind w:left="959" w:hanging="228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</w:t>
                    </w:r>
                    <w:r w:rsidRPr="0014547A">
                      <w:rPr>
                        <w:b/>
                        <w:color w:val="FF0000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случае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отравления</w:t>
                    </w:r>
                    <w:r w:rsidRPr="0014547A">
                      <w:rPr>
                        <w:b/>
                        <w:color w:val="FF0000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–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безотлагательный</w:t>
                    </w:r>
                    <w:r w:rsidRPr="0014547A">
                      <w:rPr>
                        <w:b/>
                        <w:color w:val="FF0000"/>
                        <w:spacing w:val="-45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вызов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скорой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медицинской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помощи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547A" w:rsidRPr="0014547A" w:rsidRDefault="0014547A" w:rsidP="0014547A">
      <w:pPr>
        <w:pStyle w:val="Heading2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:rsidR="0014547A" w:rsidRPr="0014547A" w:rsidRDefault="0014547A" w:rsidP="002B3F07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rPr>
          <w:b w:val="0"/>
        </w:rPr>
        <w:br w:type="column"/>
      </w:r>
    </w:p>
    <w:p w:rsidR="0014547A" w:rsidRDefault="00D14C99" w:rsidP="0014547A">
      <w:pPr>
        <w:pStyle w:val="a4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:rsidR="0014547A" w:rsidRDefault="00D14C99" w:rsidP="0014547A">
      <w:pPr>
        <w:pStyle w:val="a4"/>
        <w:rPr>
          <w:rFonts w:asciiTheme="minorHAnsi" w:hAnsiTheme="minorHAnsi"/>
          <w:color w:val="FF0000"/>
        </w:rPr>
      </w:pPr>
      <w:proofErr w:type="spellStart"/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  <w:proofErr w:type="spellEnd"/>
    </w:p>
    <w:p w:rsidR="00A50B60" w:rsidRDefault="00D14C99" w:rsidP="0014547A">
      <w:pPr>
        <w:pStyle w:val="a4"/>
        <w:rPr>
          <w:color w:val="FF0000"/>
          <w:spacing w:val="-11"/>
          <w:sz w:val="40"/>
        </w:rPr>
      </w:pPr>
      <w:r>
        <w:rPr>
          <w:color w:val="FF0000"/>
          <w:sz w:val="40"/>
        </w:rPr>
        <w:t>что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нужно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знать,</w:t>
      </w:r>
      <w:r>
        <w:rPr>
          <w:color w:val="FF0000"/>
          <w:spacing w:val="-11"/>
          <w:sz w:val="40"/>
        </w:rPr>
        <w:t xml:space="preserve"> </w:t>
      </w:r>
    </w:p>
    <w:p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чтобы</w:t>
      </w:r>
      <w:r w:rsidR="00A50B60">
        <w:rPr>
          <w:color w:val="FF0000"/>
          <w:sz w:val="40"/>
        </w:rPr>
        <w:t xml:space="preserve"> </w:t>
      </w:r>
      <w:r>
        <w:rPr>
          <w:color w:val="FF0000"/>
          <w:spacing w:val="-97"/>
          <w:sz w:val="40"/>
        </w:rPr>
        <w:t xml:space="preserve"> </w:t>
      </w:r>
      <w:r w:rsidR="00A50B60">
        <w:rPr>
          <w:color w:val="FF0000"/>
          <w:spacing w:val="-97"/>
          <w:sz w:val="40"/>
        </w:rPr>
        <w:t xml:space="preserve"> </w:t>
      </w:r>
      <w:r>
        <w:rPr>
          <w:color w:val="FF0000"/>
          <w:sz w:val="40"/>
        </w:rPr>
        <w:t>не стать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жертвой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обмана</w:t>
      </w:r>
    </w:p>
    <w:p w:rsidR="0014547A" w:rsidRPr="0014547A" w:rsidRDefault="0014547A" w:rsidP="0014547A">
      <w:pPr>
        <w:pStyle w:val="a4"/>
        <w:rPr>
          <w:rFonts w:asciiTheme="minorHAnsi" w:hAnsiTheme="minorHAnsi"/>
        </w:rPr>
      </w:pPr>
    </w:p>
    <w:p w:rsidR="0014547A" w:rsidRPr="00327EC5" w:rsidRDefault="0014547A" w:rsidP="0014547A">
      <w:pPr>
        <w:jc w:val="center"/>
        <w:rPr>
          <w:rFonts w:ascii="Times New Roman" w:hAnsi="Times New Roman" w:cs="Times New Roman"/>
          <w:sz w:val="28"/>
          <w:szCs w:val="28"/>
        </w:rPr>
        <w:sectPr w:rsidR="001454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–</w:t>
      </w:r>
      <w:r w:rsidRP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синтетические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или</w:t>
      </w:r>
      <w:r w:rsid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«дизайнерские»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наркотики,</w:t>
      </w:r>
      <w:r w:rsidRPr="0014547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они</w:t>
      </w:r>
      <w:r w:rsidRPr="0014547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разрабатываются</w:t>
      </w:r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наркопроизводителями</w:t>
      </w:r>
      <w:proofErr w:type="spellEnd"/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целью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обойти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действующее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законодательство</w:t>
      </w:r>
      <w:r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proofErr w:type="gramStart"/>
      <w:r w:rsidRPr="0014547A">
        <w:rPr>
          <w:rFonts w:ascii="Times New Roman" w:hAnsi="Times New Roman" w:cs="Times New Roman"/>
          <w:sz w:val="26"/>
          <w:szCs w:val="26"/>
        </w:rPr>
        <w:t>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ре</w:t>
      </w:r>
      <w:proofErr w:type="gram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незаконного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оборота</w:t>
      </w:r>
      <w:r w:rsidRPr="0014547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наркотиков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путем</w:t>
      </w:r>
      <w:r w:rsidRPr="0014547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создания</w:t>
      </w:r>
      <w:r w:rsidRPr="0014547A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новой</w:t>
      </w:r>
      <w:r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незарегистрированной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химической</w:t>
      </w:r>
      <w:r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формулы.</w:t>
      </w:r>
    </w:p>
    <w:p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 xml:space="preserve">Постоянное изменение химической формулы вещества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</w:t>
      </w:r>
      <w:r w:rsidRPr="0014547A">
        <w:rPr>
          <w:rFonts w:ascii="Times New Roman" w:hAnsi="Times New Roman" w:cs="Times New Roman"/>
          <w:b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предугадать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которые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невозможно.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Возникают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тяжелые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последствия: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отравления,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манифестация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психических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расстройств,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высок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риск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летальных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исходов.</w:t>
      </w:r>
      <w:r w:rsidR="00741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любого растительного сырья, на которое кустарным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способом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бесконтрольно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наносится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произвольная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концентрация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токсичных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веществ.</w:t>
      </w:r>
    </w:p>
    <w:p w:rsidR="00485E5A" w:rsidRPr="0014547A" w:rsidRDefault="007418B8" w:rsidP="007418B8">
      <w:pPr>
        <w:pStyle w:val="Heading2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lastRenderedPageBreak/>
        <w:t>ОСТОРОЖНО: СПАЙС!</w:t>
      </w:r>
    </w:p>
    <w:p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расстройства,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связанные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</w:t>
      </w:r>
      <w:r w:rsidRPr="00741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их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потреблением.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этих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курительных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смесей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характерен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высокий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наркогенный</w:t>
      </w:r>
      <w:proofErr w:type="spellEnd"/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потенциал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–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способность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вызывать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патологическую зависимость.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Отравляющее действие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многочисленным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центральной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нервной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системы,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психической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деятельности,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вызывает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паническое состояние, сопровождающееся галлюцинациями,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происходят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координации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моторики.</w:t>
      </w:r>
    </w:p>
    <w:p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клетки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головного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мозга,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печени,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почек,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="00D14C99" w:rsidRPr="007418B8">
        <w:rPr>
          <w:rFonts w:ascii="Times New Roman" w:hAnsi="Times New Roman" w:cs="Times New Roman"/>
          <w:sz w:val="24"/>
          <w:szCs w:val="24"/>
        </w:rPr>
        <w:t>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</w:t>
      </w:r>
      <w:proofErr w:type="spellEnd"/>
      <w:proofErr w:type="gramEnd"/>
      <w:r w:rsidRPr="007418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системы – всех жизненно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важных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систем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и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органов</w:t>
      </w:r>
      <w:r w:rsidR="00D14C99" w:rsidRPr="007418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человека.</w:t>
      </w:r>
    </w:p>
    <w:p w:rsidR="007418B8" w:rsidRDefault="007418B8" w:rsidP="007418B8">
      <w:pPr>
        <w:pStyle w:val="Heading2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85E5A" w:rsidRPr="0014547A" w:rsidRDefault="00D14C99" w:rsidP="007418B8">
      <w:pPr>
        <w:pStyle w:val="Heading2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</w:t>
      </w:r>
      <w:r w:rsidRPr="0014547A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действие</w:t>
      </w:r>
      <w:r w:rsidRPr="0014547A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спайсов</w:t>
      </w:r>
      <w:proofErr w:type="spellEnd"/>
    </w:p>
    <w:p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спайсами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внешне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похоже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алкогольное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без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специфического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запаха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сопровождается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выраженными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наруш</w:t>
      </w:r>
      <w:proofErr w:type="gramStart"/>
      <w:r w:rsidR="00D14C99" w:rsidRP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сознания.</w:t>
      </w:r>
    </w:p>
    <w:p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По мере увеличения токсической дозы тяжесть клинической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картины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нарастает: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появляются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признаки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психомоторного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возбуждения,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угнетения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сердечный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ритм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вплоть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жизнеугрожающих аритмий, повышается температура тела, нарушается походка, что приводит к невозможности самостоятельного передвижения. Высока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lastRenderedPageBreak/>
        <w:t>вероятность развития судорог, отека легких, острой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proofErr w:type="gramStart"/>
      <w:r w:rsidR="00D14C99" w:rsidRPr="0014547A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spellEnd"/>
      <w:proofErr w:type="gramEnd"/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недостаточности.</w:t>
      </w:r>
    </w:p>
    <w:p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:rsidR="00485E5A" w:rsidRDefault="007418B8" w:rsidP="007418B8">
      <w:pPr>
        <w:pStyle w:val="Heading2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Pr="0014547A">
        <w:rPr>
          <w:rFonts w:ascii="Times New Roman" w:hAnsi="Times New Roman" w:cs="Times New Roman"/>
          <w:color w:val="FF0000"/>
          <w:spacing w:val="-9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Pr="0014547A">
        <w:rPr>
          <w:rFonts w:ascii="Times New Roman" w:hAnsi="Times New Roman" w:cs="Times New Roman"/>
          <w:color w:val="FF0000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14547A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:rsidR="007418B8" w:rsidRPr="0014547A" w:rsidRDefault="007418B8" w:rsidP="007418B8">
      <w:pPr>
        <w:pStyle w:val="Heading2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спайсах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токсические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вещества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нарушают передачу нервного импульса, приводят 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разрыву нейронных связей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следствие,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тяжелым нарушениям памяти, внимания и мыслительной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деятельности.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разрушаются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клетки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серого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вещества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интоксикация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влечет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последствия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для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физического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здоровья,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становится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причиной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инвалидности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смертности,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числе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травм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состоянии</w:t>
      </w:r>
      <w:r w:rsidR="00D14C99" w:rsidRPr="001454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опьянения</w:t>
      </w:r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(одурманивания).</w:t>
      </w:r>
    </w:p>
    <w:p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 xml:space="preserve">Даже единичное употребление синтетических наркотиков может провоцировать развитие острых психозов, манифестацию </w:t>
      </w:r>
      <w:proofErr w:type="spellStart"/>
      <w:r w:rsidRPr="007418B8">
        <w:rPr>
          <w:rFonts w:ascii="Times New Roman" w:hAnsi="Times New Roman" w:cs="Times New Roman"/>
          <w:b/>
          <w:sz w:val="26"/>
          <w:szCs w:val="26"/>
        </w:rPr>
        <w:t>шизофреноподобных</w:t>
      </w:r>
      <w:proofErr w:type="spellEnd"/>
      <w:r w:rsidRPr="007418B8">
        <w:rPr>
          <w:rFonts w:ascii="Times New Roman" w:hAnsi="Times New Roman" w:cs="Times New Roman"/>
          <w:b/>
          <w:sz w:val="26"/>
          <w:szCs w:val="26"/>
        </w:rPr>
        <w:t xml:space="preserve"> состояний,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органического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поражения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В зависимости от трансформации химической формулы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меняется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токсикологическая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характеристика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, что затрудняет оказание неотложной помощи при острых отравлениях и проведение терапии 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случаях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сформировавшейся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зависимости.</w:t>
      </w:r>
    </w:p>
    <w:p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5E5A"/>
    <w:rsid w:val="0014547A"/>
    <w:rsid w:val="002B3F07"/>
    <w:rsid w:val="00485E5A"/>
    <w:rsid w:val="007212EC"/>
    <w:rsid w:val="007418B8"/>
    <w:rsid w:val="0089032C"/>
    <w:rsid w:val="009C0C6A"/>
    <w:rsid w:val="00A50B60"/>
    <w:rsid w:val="00D14C99"/>
    <w:rsid w:val="00F6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4</cp:revision>
  <dcterms:created xsi:type="dcterms:W3CDTF">2022-08-04T09:03:00Z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