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74" w:rsidRDefault="00822E74">
      <w:pPr>
        <w:pStyle w:val="ConsPlusNormal"/>
        <w:outlineLvl w:val="0"/>
      </w:pPr>
    </w:p>
    <w:p w:rsidR="00822E74" w:rsidRDefault="00822E74">
      <w:pPr>
        <w:pStyle w:val="ConsPlusTitle"/>
        <w:jc w:val="center"/>
        <w:outlineLvl w:val="0"/>
      </w:pPr>
      <w:r>
        <w:t>ПРАВИТЕЛЬСТВО РЕСПУБЛИКИ БАШКОРТОСТАН</w:t>
      </w:r>
    </w:p>
    <w:p w:rsidR="00822E74" w:rsidRDefault="00822E74">
      <w:pPr>
        <w:pStyle w:val="ConsPlusTitle"/>
        <w:jc w:val="center"/>
      </w:pPr>
    </w:p>
    <w:p w:rsidR="00822E74" w:rsidRDefault="00822E74">
      <w:pPr>
        <w:pStyle w:val="ConsPlusTitle"/>
        <w:jc w:val="center"/>
      </w:pPr>
      <w:r>
        <w:t>ПОСТАНОВЛЕНИЕ</w:t>
      </w:r>
    </w:p>
    <w:p w:rsidR="00822E74" w:rsidRDefault="00822E74">
      <w:pPr>
        <w:pStyle w:val="ConsPlusTitle"/>
        <w:jc w:val="center"/>
      </w:pPr>
      <w:r>
        <w:t>от 28 октября 2016 г. N 451</w:t>
      </w:r>
    </w:p>
    <w:p w:rsidR="00822E74" w:rsidRDefault="00822E74">
      <w:pPr>
        <w:pStyle w:val="ConsPlusTitle"/>
        <w:jc w:val="center"/>
      </w:pPr>
    </w:p>
    <w:p w:rsidR="00822E74" w:rsidRDefault="00822E74">
      <w:pPr>
        <w:pStyle w:val="ConsPlusTitle"/>
        <w:jc w:val="center"/>
      </w:pPr>
      <w:r>
        <w:t>ОБ УТВЕРЖДЕНИИ ПОРЯДКА ПРЕДОСТАВЛЕНИЯ СУБСИДИИ</w:t>
      </w:r>
    </w:p>
    <w:p w:rsidR="00822E74" w:rsidRDefault="00822E74">
      <w:pPr>
        <w:pStyle w:val="ConsPlusTitle"/>
        <w:jc w:val="center"/>
      </w:pPr>
      <w:r>
        <w:t>НЕКОММЕРЧЕСКОЙ ОРГАНИЗАЦИИ, ОБРАЗУЮЩЕЙ ИНФРАСТРУКТУРУ</w:t>
      </w:r>
    </w:p>
    <w:p w:rsidR="00822E74" w:rsidRDefault="00822E74">
      <w:pPr>
        <w:pStyle w:val="ConsPlusTitle"/>
        <w:jc w:val="center"/>
      </w:pPr>
      <w:r>
        <w:t>ПОДДЕРЖКИ СУБЪЕКТОВ МАЛОГО И СРЕДНЕГО</w:t>
      </w:r>
    </w:p>
    <w:p w:rsidR="00822E74" w:rsidRDefault="00822E74">
      <w:pPr>
        <w:pStyle w:val="ConsPlusTitle"/>
        <w:jc w:val="center"/>
      </w:pPr>
      <w:r>
        <w:t>ПРЕДПРИНИМАТЕЛЬСТВА РЕСПУБЛИКИ БАШКОРТОСТАН, В ЦЕЛЯХ</w:t>
      </w:r>
    </w:p>
    <w:p w:rsidR="00822E74" w:rsidRDefault="00822E74">
      <w:pPr>
        <w:pStyle w:val="ConsPlusTitle"/>
        <w:jc w:val="center"/>
      </w:pPr>
      <w:r>
        <w:t>ФИНАНСОВОГО ОБЕСПЕЧЕНИЯ ЗАТРАТ НА СОЗДАНИЕ И РАЗВИТИЕ</w:t>
      </w:r>
    </w:p>
    <w:p w:rsidR="00822E74" w:rsidRDefault="00822E74">
      <w:pPr>
        <w:pStyle w:val="ConsPlusTitle"/>
        <w:jc w:val="center"/>
      </w:pPr>
      <w:r>
        <w:t>ОФИСА РЕСПУБЛИКИ БАШКОРТОСТАН ПО КООРДИНАЦИИ ПОДДЕРЖКИ</w:t>
      </w:r>
    </w:p>
    <w:p w:rsidR="00822E74" w:rsidRDefault="00822E74">
      <w:pPr>
        <w:pStyle w:val="ConsPlusTitle"/>
        <w:jc w:val="center"/>
      </w:pPr>
      <w:r>
        <w:t>МАЛОГО БИЗНЕСА РЕГИОНОВ СТРАН - УЧАСТНИЦ ШОС И БРИКС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jc w:val="center"/>
      </w:pPr>
      <w:r>
        <w:t>Список изменяющих документов</w:t>
      </w:r>
    </w:p>
    <w:p w:rsidR="00822E74" w:rsidRDefault="00822E74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РБ от 16.08.2017 N 371)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ind w:firstLine="540"/>
        <w:jc w:val="both"/>
      </w:pPr>
      <w:r>
        <w:t>Правительство Республики Башкортостан постановляет: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предоставления субсидии некоммерческой организации, образующей инфраструктуру поддержки субъектов малого и среднего предпринимательства Республики Башкортостан, в целях финансового обеспечения затрат на создание и развитие Офиса Республики Башкортостан по координации поддержки малого бизнеса регионов стран - участниц ШОС и БРИКС.</w:t>
      </w:r>
    </w:p>
    <w:p w:rsidR="00822E74" w:rsidRDefault="00822E74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РБ от 16.08.2017 N 371)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Премьер-министра Правительства Республики Башкортостан </w:t>
      </w:r>
      <w:proofErr w:type="spellStart"/>
      <w:r>
        <w:t>Самедова</w:t>
      </w:r>
      <w:proofErr w:type="spellEnd"/>
      <w:r>
        <w:t xml:space="preserve"> Ф.А.</w:t>
      </w:r>
    </w:p>
    <w:p w:rsidR="00822E74" w:rsidRDefault="00822E74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РБ от 16.08.2017 N 371)</w:t>
      </w:r>
    </w:p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rmal"/>
        <w:jc w:val="right"/>
      </w:pPr>
      <w:r>
        <w:t>Премьер-министр</w:t>
      </w:r>
    </w:p>
    <w:p w:rsidR="00822E74" w:rsidRDefault="00822E74">
      <w:pPr>
        <w:pStyle w:val="ConsPlusNormal"/>
        <w:jc w:val="right"/>
      </w:pPr>
      <w:r>
        <w:t>Правительства</w:t>
      </w:r>
    </w:p>
    <w:p w:rsidR="00822E74" w:rsidRDefault="00822E74">
      <w:pPr>
        <w:pStyle w:val="ConsPlusNormal"/>
        <w:jc w:val="right"/>
      </w:pPr>
      <w:r>
        <w:t>Республики Башкортостан</w:t>
      </w:r>
    </w:p>
    <w:p w:rsidR="00822E74" w:rsidRDefault="00822E74">
      <w:pPr>
        <w:pStyle w:val="ConsPlusNormal"/>
        <w:jc w:val="right"/>
      </w:pPr>
      <w:r>
        <w:t>Р.Х.МАРДАНОВ</w:t>
      </w:r>
    </w:p>
    <w:p w:rsidR="00822E74" w:rsidRDefault="00822E74">
      <w:pPr>
        <w:pStyle w:val="ConsPlusNormal"/>
        <w:jc w:val="both"/>
      </w:pPr>
    </w:p>
    <w:p w:rsidR="00822E74" w:rsidRDefault="00822E74">
      <w:pPr>
        <w:pStyle w:val="ConsPlusNormal"/>
        <w:jc w:val="both"/>
      </w:pPr>
    </w:p>
    <w:p w:rsidR="00822E74" w:rsidRDefault="00822E74">
      <w:pPr>
        <w:pStyle w:val="ConsPlusNormal"/>
        <w:jc w:val="both"/>
      </w:pPr>
    </w:p>
    <w:p w:rsidR="00822E74" w:rsidRDefault="00822E74">
      <w:pPr>
        <w:pStyle w:val="ConsPlusNormal"/>
        <w:jc w:val="both"/>
      </w:pPr>
    </w:p>
    <w:p w:rsidR="00822E74" w:rsidRDefault="00822E74">
      <w:pPr>
        <w:pStyle w:val="ConsPlusNormal"/>
        <w:jc w:val="both"/>
      </w:pPr>
    </w:p>
    <w:p w:rsidR="00822E74" w:rsidRDefault="00822E74">
      <w:pPr>
        <w:pStyle w:val="ConsPlusNormal"/>
        <w:jc w:val="right"/>
        <w:outlineLvl w:val="0"/>
      </w:pPr>
      <w:r>
        <w:t>Утвержден</w:t>
      </w:r>
    </w:p>
    <w:p w:rsidR="00822E74" w:rsidRDefault="00822E74">
      <w:pPr>
        <w:pStyle w:val="ConsPlusNormal"/>
        <w:jc w:val="right"/>
      </w:pPr>
      <w:r>
        <w:t>Постановлением Правительства</w:t>
      </w:r>
    </w:p>
    <w:p w:rsidR="00822E74" w:rsidRDefault="00822E74">
      <w:pPr>
        <w:pStyle w:val="ConsPlusNormal"/>
        <w:jc w:val="right"/>
      </w:pPr>
      <w:r>
        <w:t>Республики Башкортостан</w:t>
      </w:r>
    </w:p>
    <w:p w:rsidR="00822E74" w:rsidRDefault="00822E74">
      <w:pPr>
        <w:pStyle w:val="ConsPlusNormal"/>
        <w:jc w:val="right"/>
      </w:pPr>
      <w:r>
        <w:t>от 28 октября 2016 г. N 451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Title"/>
        <w:jc w:val="center"/>
      </w:pPr>
      <w:bookmarkStart w:id="0" w:name="P37"/>
      <w:bookmarkEnd w:id="0"/>
      <w:r>
        <w:t>ПОРЯДОК</w:t>
      </w:r>
    </w:p>
    <w:p w:rsidR="00822E74" w:rsidRDefault="00822E74">
      <w:pPr>
        <w:pStyle w:val="ConsPlusTitle"/>
        <w:jc w:val="center"/>
      </w:pPr>
      <w:r>
        <w:t>ПРЕДОСТАВЛЕНИЯ СУБСИДИИ НЕКОММЕРЧЕСКОЙ ОРГАНИЗАЦИИ,</w:t>
      </w:r>
    </w:p>
    <w:p w:rsidR="00822E74" w:rsidRDefault="00822E74">
      <w:pPr>
        <w:pStyle w:val="ConsPlusTitle"/>
        <w:jc w:val="center"/>
      </w:pPr>
      <w:r>
        <w:t>ОБРАЗУЮЩЕЙ ИНФРАСТРУКТУРУ ПОДДЕРЖКИ СУБЪЕКТОВ МАЛОГО</w:t>
      </w:r>
    </w:p>
    <w:p w:rsidR="00822E74" w:rsidRDefault="00822E74">
      <w:pPr>
        <w:pStyle w:val="ConsPlusTitle"/>
        <w:jc w:val="center"/>
      </w:pPr>
      <w:r>
        <w:t>И СРЕДНЕГО ПРЕДПРИНИМАТЕЛЬСТВА РЕСПУБЛИКИ БАШКОРТОСТАН,</w:t>
      </w:r>
    </w:p>
    <w:p w:rsidR="00822E74" w:rsidRDefault="00822E74">
      <w:pPr>
        <w:pStyle w:val="ConsPlusTitle"/>
        <w:jc w:val="center"/>
      </w:pPr>
      <w:r>
        <w:t>В ЦЕЛЯХ ФИНАНСОВОГО ОБЕСПЕЧЕНИЯ ЗАТРАТ НА СОЗДАНИЕ</w:t>
      </w:r>
    </w:p>
    <w:p w:rsidR="00822E74" w:rsidRDefault="00822E74">
      <w:pPr>
        <w:pStyle w:val="ConsPlusTitle"/>
        <w:jc w:val="center"/>
      </w:pPr>
      <w:r>
        <w:t>И РАЗВИТИЕ ОФИСА РЕСПУБЛИКИ БАШКОРТОСТАН ПО КООРДИНАЦИИ</w:t>
      </w:r>
    </w:p>
    <w:p w:rsidR="00822E74" w:rsidRDefault="00822E74">
      <w:pPr>
        <w:pStyle w:val="ConsPlusTitle"/>
        <w:jc w:val="center"/>
      </w:pPr>
      <w:r>
        <w:t>ПОДДЕРЖКИ МАЛОГО БИЗНЕСА РЕГИОНОВ</w:t>
      </w:r>
    </w:p>
    <w:p w:rsidR="00822E74" w:rsidRDefault="00822E74">
      <w:pPr>
        <w:pStyle w:val="ConsPlusTitle"/>
        <w:jc w:val="center"/>
      </w:pPr>
      <w:r>
        <w:t>СТРАН - УЧАСТНИЦ ШОС И БРИКС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jc w:val="center"/>
      </w:pPr>
      <w:r>
        <w:t>Список изменяющих документов</w:t>
      </w:r>
    </w:p>
    <w:p w:rsidR="00822E74" w:rsidRDefault="00822E74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РБ от 16.08.2017 N 371)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jc w:val="center"/>
        <w:outlineLvl w:val="1"/>
      </w:pPr>
      <w:r>
        <w:t>1. ОБЩИЕ ПОЛОЖЕНИЯ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определяет цели, условия, механизм предоставления субсидии за счет средств бюджета Республики Башкортостан некоммерческой организации, образующей инфраструктуру поддержки субъектов малого и среднего предпринимательства Республики Башкортостан, в целях финансового обеспечения затрат на создание и развитие Офиса Республики Башкортостан по координации поддержки малого бизнеса регионов стран - участниц ШОС и БРИКС (далее соответственно - организация инфраструктуры, субсидия, Офис).</w:t>
      </w:r>
      <w:proofErr w:type="gramEnd"/>
    </w:p>
    <w:p w:rsidR="00822E74" w:rsidRDefault="00822E74">
      <w:pPr>
        <w:pStyle w:val="ConsPlusNormal"/>
        <w:spacing w:before="220"/>
        <w:ind w:firstLine="540"/>
        <w:jc w:val="both"/>
      </w:pPr>
      <w:r>
        <w:t>1.2. Субсидия предоставляется на безвозмездной, безвозвратной и конкурсной основах.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1.3. Субсидия предоставляется в размере запрашиваемых организацией инфраструктуры средств согласно смете расходов, представленной в соответствии с </w:t>
      </w:r>
      <w:hyperlink w:anchor="P90" w:history="1">
        <w:r>
          <w:rPr>
            <w:color w:val="0000FF"/>
          </w:rPr>
          <w:t>подпунктом "г" пункта 2.5</w:t>
        </w:r>
      </w:hyperlink>
      <w:r>
        <w:t xml:space="preserve"> настоящего Порядка, в пределах средств, предусмотренных государственной программой "Развитие и поддержка малого и среднего предпринимательства в Республике Башкортостан" для реализации мероприятия по созданию и развитию Офиса.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1.4. Государственный комитет Республики Башкортостан по предпринимательству и туризму (далее - Госкомитет) является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</w:r>
    </w:p>
    <w:p w:rsidR="00822E74" w:rsidRDefault="00822E74">
      <w:pPr>
        <w:pStyle w:val="ConsPlusNormal"/>
        <w:spacing w:before="220"/>
        <w:ind w:firstLine="540"/>
        <w:jc w:val="both"/>
      </w:pPr>
      <w:bookmarkStart w:id="1" w:name="P55"/>
      <w:bookmarkEnd w:id="1"/>
      <w:r>
        <w:t>1.5. Субсидия предоставляется организации инфраструктуры на финансовое обеспечение затрат, необходимых для создания и развития Офиса, а именно: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а) на оказание информационно-консультационных услуг по вопросам: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реализации лучших практик регионов стран - участниц ШОС и БРИКС по формированию благоприятной среды для ведения бизнеса;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распространения информации о наиболее перспективных совместных инвестиционных проектах малого бизнеса регионов стран  - участниц ШОС и БРИКС;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отбора франшиз регионов стран - участниц ШОС и БРИКС;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предоставления контактных данных о международных и российских производителях, экспортерах и импортерах;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б) на содействие развитию делового, технологического, научного сотрудничества стран - участниц ШОС и БРИКС, а также продвижение продукции российских предприятий на международные и межрегиональные рынки, в том числе </w:t>
      </w:r>
      <w:proofErr w:type="gramStart"/>
      <w:r>
        <w:t>на</w:t>
      </w:r>
      <w:proofErr w:type="gramEnd"/>
      <w:r>
        <w:t>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поиск потенциальных деловых, технологических, научных партнеров с учетом потребностей российских и международных компаний;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информационный обмен коммерческими предложениями, запросами и деловой информацией, а также предложениями делового, технологического, научного сотрудничества;</w:t>
      </w:r>
    </w:p>
    <w:p w:rsidR="00822E74" w:rsidRDefault="00822E74">
      <w:pPr>
        <w:pStyle w:val="ConsPlusNormal"/>
        <w:spacing w:before="220"/>
        <w:ind w:firstLine="540"/>
        <w:jc w:val="both"/>
      </w:pPr>
      <w:proofErr w:type="gramStart"/>
      <w:r>
        <w:t>проведение на региональном, федеральном и международном уровнях мероприятий, способствующих развитию делового, технологического, научного сотрудничества между российскими и международными компаниями (семинаров, деловых встреч, информационных мероприятий, круглых столов, конференций, деловых миссий, бирж контактов);</w:t>
      </w:r>
      <w:proofErr w:type="gramEnd"/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в) на формирование единого информационного пространства для поддержки деятельности предпринимателей стран - участниц ШОС и БРИКС при реализации ими совместных проектов, в том числе посредством создания специализированного </w:t>
      </w:r>
      <w:proofErr w:type="gramStart"/>
      <w:r>
        <w:t>Интернет-портала</w:t>
      </w:r>
      <w:proofErr w:type="gramEnd"/>
      <w:r>
        <w:t>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г) на подготовку и дальнейшую актуализацию каталога лучших практик регионов стран - участниц ШОС и БРИКС по формированию благоприятной среды для ведения бизнеса.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1.6. По направлениям затрат на фонд оплаты труда и начисления на оплату труда сотрудников Офиса субсидия не предоставляется.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1.7. Организация инфраструктуры на первое число месяца, предшествующего месяцу, в котором планируется заключение договора о субсидировании Офиса, должна соответствовать следующим требованиям: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отсутствие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не должна находиться в процессе реорганизации, ликвидации, банкротства и должны отсутствовать ограничения на осуществление хозяйственной деятельности;</w:t>
      </w:r>
    </w:p>
    <w:p w:rsidR="00822E74" w:rsidRDefault="00822E74">
      <w:pPr>
        <w:pStyle w:val="ConsPlusNormal"/>
        <w:spacing w:before="220"/>
        <w:ind w:firstLine="540"/>
        <w:jc w:val="both"/>
      </w:pPr>
      <w:proofErr w:type="gramStart"/>
      <w:r>
        <w:t>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>
        <w:t xml:space="preserve"> таких юридических лиц, в совокупности превышает 50 процентов;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не должна получать средства из соответствующего бюджета бюджетной системы Российской Федерации согласно иным нормативным правовым актам, муниципальным правовым актам на цели, указанные в </w:t>
      </w:r>
      <w:hyperlink w:anchor="P55" w:history="1">
        <w:r>
          <w:rPr>
            <w:color w:val="0000FF"/>
          </w:rPr>
          <w:t>пункте 1.5</w:t>
        </w:r>
      </w:hyperlink>
      <w:r>
        <w:t xml:space="preserve"> настоящего Порядка.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jc w:val="center"/>
        <w:outlineLvl w:val="1"/>
      </w:pPr>
      <w:r>
        <w:t>2. УСЛОВИЯ И ПОРЯДОК ПРЕДОСТАВЛЕНИЯ СУБСИДИИ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ind w:firstLine="540"/>
        <w:jc w:val="both"/>
      </w:pPr>
      <w:r>
        <w:t>2.1. Конкурс на предоставление субсидии проводится конкурсной комиссией, создаваемой Госкомитетом (далее соответственно - конкурс, комиссия).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2.2. Госкомитет не менее чем за 5 рабочих дней до начала приема документов от организаций инфраструктуры на предоставление субсидии размещает в сети Интернет на своем официальном сайте (www.biznestur.bashkortostan.ru) информационное сообщение о проведении конкурса.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Информационное сообщение о проведении конкурса содержит следующую информацию: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место, даты начала и окончания приема заявлений и документов на предоставление субсидии;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контактную информацию Госкомитета;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перечень документов, представляемых в Госкомитет для участия в конкурсе;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условия предоставления субсидии.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2.3. Прием заявлений и документов на участие в конкурсе осуществляет Госкомитет в течение срока, указанного в информационном сообщении, но не менее 5 рабочих дней.</w:t>
      </w:r>
    </w:p>
    <w:p w:rsidR="00822E74" w:rsidRDefault="00822E74">
      <w:pPr>
        <w:pStyle w:val="ConsPlusNormal"/>
        <w:spacing w:before="220"/>
        <w:ind w:firstLine="540"/>
        <w:jc w:val="both"/>
      </w:pPr>
      <w:bookmarkStart w:id="2" w:name="P85"/>
      <w:bookmarkEnd w:id="2"/>
      <w:r>
        <w:t>2.4. Правом на участие в конкурсе обладают некоммерческие организации, включенные в Реестр организаций, образующих инфраструктуру поддержки субъектов малого и среднего предпринимательства Республики Башкортостан, формируемый в порядке, определяемом Госкомитетом (далее - заявители).</w:t>
      </w:r>
    </w:p>
    <w:p w:rsidR="00822E74" w:rsidRDefault="00822E74">
      <w:pPr>
        <w:pStyle w:val="ConsPlusNormal"/>
        <w:spacing w:before="220"/>
        <w:ind w:firstLine="540"/>
        <w:jc w:val="both"/>
      </w:pPr>
      <w:bookmarkStart w:id="3" w:name="P86"/>
      <w:bookmarkEnd w:id="3"/>
      <w:r>
        <w:t>2.5. Для участия в конкурсе заявители в срок, указанный в информационном сообщении, представляют в Госкомитет следующие документы: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а) заявление на предоставление субсидии в произвольной форме;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б) копии учредительных документов;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в) копии действующих соглашений о партнерстве, сотрудничестве, взаимодействии с ассоциациями предпринимателей стран - участниц или государств - наблюдателей ШОС и БРИКС, заключенных за последние 3 года на момент подачи документов для участия в конкурсе;</w:t>
      </w:r>
    </w:p>
    <w:p w:rsidR="00822E74" w:rsidRDefault="00822E74">
      <w:pPr>
        <w:pStyle w:val="ConsPlusNormal"/>
        <w:spacing w:before="220"/>
        <w:ind w:firstLine="540"/>
        <w:jc w:val="both"/>
      </w:pPr>
      <w:bookmarkStart w:id="4" w:name="P90"/>
      <w:bookmarkEnd w:id="4"/>
      <w:r>
        <w:t xml:space="preserve">г) </w:t>
      </w:r>
      <w:hyperlink w:anchor="P224" w:history="1">
        <w:r>
          <w:rPr>
            <w:color w:val="0000FF"/>
          </w:rPr>
          <w:t>смету</w:t>
        </w:r>
      </w:hyperlink>
      <w:r>
        <w:t xml:space="preserve"> расходов заявителя на создание и развитие Офиса по форме согласно приложению N 1 к настоящему Порядку с обоснованием статей расходов;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д) копии документов, подтверждающих наличие в штате заявителя работников, трудовые функции которых связаны с выполнением работы в сфере внешнеэкономической деятельности (копию выписки из штатного расписания, копии трудовых договоров и трудовых книжек);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е) письменную информацию о количестве международных форумов, выставок, ярмарок, круглых столов, презентаций, организованных заявителем для поддержки малого и среднего предпринимательства в течение не менее 5 лет;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ж) письменную информацию о наличии опыта работы по реализации мероприятий по поддержке субъектов малого и среднего предпринимательства, оказанию содействия субъектам малого и среднего предпринимательства по выходу на межрегиональные и международные рынки не менее 3 лет;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з) план работы Офиса на текущий год;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и) письменную информацию о показателях эффективности использования субсидии (KPI) по результатам реализации мероприятия по созданию и развитию Офиса с указанием оценки их влияния на показатели развития предпринимательства в Республике Башкортостан;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к) опись представленных документов в 2 экземплярах, один из которых остается в Госкомитете, другой - у заявителя. На каждом экземпляре описи документов делается отметка об их принятии с указанием номера регистрации заявления и даты принятия документов.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Копии документов и представляемая письменная информация должны быть в надлежащей форме заверены подписью руководителя (или иного уполномоченного должностного лица) и печатью заявителя (при ее наличии).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2.6. Документы на участие в конкурсе регистрируются в день их поступления в журнале регистрации заявлений на участие в конкурсе, который ведется Госкомитетом. Данный журнал должен быть пронумерован, прошнурован, скреплен печатью Госкомитета.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В журнале регистрации заявлений на участие в конкурсе указываются следующие сведения о заявителе: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регистрационный номер записи;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полное наименование заявителя, сведения об уполномоченном лице заявителя, подавшем заявление;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дата и время приема заявления;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подпись лица, уполномоченного принять заявление;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подпись лица, подавшего заявление на участие в конкурсе.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Заявление подается лично лицом, имеющим право без доверенности действовать от имени заявителя, либо представителем на основании доверенности, оформленной в соответствии с требованиями законодательства.</w:t>
      </w:r>
    </w:p>
    <w:p w:rsidR="00822E74" w:rsidRDefault="00822E74">
      <w:pPr>
        <w:pStyle w:val="ConsPlusNormal"/>
        <w:spacing w:before="220"/>
        <w:ind w:firstLine="540"/>
        <w:jc w:val="both"/>
      </w:pPr>
      <w:bookmarkStart w:id="5" w:name="P106"/>
      <w:bookmarkEnd w:id="5"/>
      <w:r>
        <w:t>2.7. В течение 5 рабочих дней со дня окончания срока приема документов Госкомитет осуществляет проверку представленных заявителем документов на предмет их комплектности, правильности оформления, наличия неточностей, опечаток и (или) ошибок, а также соответствия заявителя требованиям настоящего Порядка, достоверности представленных им документов и указанных в них сведений.</w:t>
      </w:r>
    </w:p>
    <w:p w:rsidR="00822E74" w:rsidRDefault="00822E74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2.8. В случае</w:t>
      </w:r>
      <w:proofErr w:type="gramStart"/>
      <w:r>
        <w:t>,</w:t>
      </w:r>
      <w:proofErr w:type="gramEnd"/>
      <w:r>
        <w:t xml:space="preserve"> если заявителем представлен неполный пакет документов, указанных в </w:t>
      </w:r>
      <w:hyperlink w:anchor="P86" w:history="1">
        <w:r>
          <w:rPr>
            <w:color w:val="0000FF"/>
          </w:rPr>
          <w:t>пункте 2.5</w:t>
        </w:r>
      </w:hyperlink>
      <w:r>
        <w:t xml:space="preserve"> настоящего Порядка, представлены документы, не соответствующие требованиям к их оформлению согласно настоящему Порядку, имеются неточности, опечатки и (или) ошибки, Госкомитет в течение срока, предусмотренного </w:t>
      </w:r>
      <w:hyperlink w:anchor="P106" w:history="1">
        <w:r>
          <w:rPr>
            <w:color w:val="0000FF"/>
          </w:rPr>
          <w:t>пунктом 2.7</w:t>
        </w:r>
      </w:hyperlink>
      <w:r>
        <w:t xml:space="preserve"> настоящего Порядка, направляет заявителю уведомление о необходимости устранения выявленных замечаний с указанием этих замечаний и срока представления заявителем в Госкомитет исправленных документов, </w:t>
      </w:r>
      <w:proofErr w:type="gramStart"/>
      <w:r>
        <w:t>который</w:t>
      </w:r>
      <w:proofErr w:type="gramEnd"/>
      <w:r>
        <w:t xml:space="preserve"> не может быть менее 3 рабочих дней со дня получения заявителем уведомления.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2.9. Заявитель не допускается к участию в конкурсе в следующих случаях: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а) несоответствие заявителя требованиям, указанным в </w:t>
      </w:r>
      <w:hyperlink w:anchor="P85" w:history="1">
        <w:r>
          <w:rPr>
            <w:color w:val="0000FF"/>
          </w:rPr>
          <w:t>пункте 2.4</w:t>
        </w:r>
      </w:hyperlink>
      <w:r>
        <w:t xml:space="preserve"> настоящего Порядка;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б) представление заявителем недостоверных сведений и документов;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в) непредставление заявителем исправленных документов в случаях, порядке и сроки, которые предусмотрены </w:t>
      </w:r>
      <w:hyperlink w:anchor="P107" w:history="1">
        <w:r>
          <w:rPr>
            <w:color w:val="0000FF"/>
          </w:rPr>
          <w:t>пунктом 2.8</w:t>
        </w:r>
      </w:hyperlink>
      <w:r>
        <w:t xml:space="preserve"> настоящего Порядка, либо представление заявителем документов, в которых указанные в уведомлении замечания исправлены не полностью.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Госкомитет направляет заявителю уведомление об отказе в допуске к участию в конкурсе не позднее 15 рабочих дней со дня окончания срока приема документов.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2.10. Рассмотрение поступивших документов и определение победителей конкурса осуществляется на заседании комиссии в течение 15 рабочих дней со дня окончания срока приема документов.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Комиссия осуществляет свою деятельность в соответствии с законодательством и настоящим Порядком.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Заявители на основании представленных ими документов оцениваются комиссией по критериям, приведенным в </w:t>
      </w:r>
      <w:hyperlink w:anchor="P272" w:history="1">
        <w:r>
          <w:rPr>
            <w:color w:val="0000FF"/>
          </w:rPr>
          <w:t>таблице</w:t>
        </w:r>
      </w:hyperlink>
      <w:r>
        <w:t>, указанной в приложении N 2 к настоящему Порядку.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Заявители ранжируются по количеству набранных баллов, номер 1 получает заявитель с наивысшими баллами, далее порядковые номера выставляются по мере снижения баллов. При равенстве показателей меньший номер получает заявитель, документы на </w:t>
      </w:r>
      <w:proofErr w:type="gramStart"/>
      <w:r>
        <w:t>участие</w:t>
      </w:r>
      <w:proofErr w:type="gramEnd"/>
      <w:r>
        <w:t xml:space="preserve"> в конкурсе которого представлены в Госкомитет и зарегистрированы раньше.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Заявитель, которому в результате ранжирования присвоен номер 1, объявляется победителем конкурса, остальные заявители - проигравшими.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2.11. В случае участия в конкурсе единственного заявителя, отвечающего требованиям настоящего Порядка, конкурс считается состоявшимся, а заявитель признается победителем.</w:t>
      </w:r>
    </w:p>
    <w:p w:rsidR="00822E74" w:rsidRDefault="00822E74">
      <w:pPr>
        <w:pStyle w:val="ConsPlusNormal"/>
        <w:spacing w:before="220"/>
        <w:ind w:firstLine="540"/>
        <w:jc w:val="both"/>
      </w:pPr>
      <w:bookmarkStart w:id="7" w:name="P119"/>
      <w:bookmarkEnd w:id="7"/>
      <w:r>
        <w:t>2.12. Определение заявителя - победителя конкурса и заявителей, проигравших в конкурсе, осуществляется комиссией.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Решение комиссии оформляется в форме протокола заседания комиссии в течение 2 рабочих дней со дня проведения конкурса.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Решение о предоставлении (отказе в предоставлении) субсидии организациям инфраструктуры принимается Госкомитетом в течение 2 рабочих дней со дня оформления решения комиссии.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2.13. Информация о принятых решениях Госкомитета доводится до участников конкурса путем их размещения в сети Интернет на официальном сайте Госкомитета (www.biznestur.bashkortostan.ru) в течение рабочего дня, следующего за днем принятия соответствующих решений.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2.14. Госкомитет в течение 10 рабочих дней со дня принятия решения Госкомитета, предусмотренного в </w:t>
      </w:r>
      <w:hyperlink w:anchor="P119" w:history="1">
        <w:r>
          <w:rPr>
            <w:color w:val="0000FF"/>
          </w:rPr>
          <w:t>пункте 2.12</w:t>
        </w:r>
      </w:hyperlink>
      <w:r>
        <w:t xml:space="preserve"> настоящего Порядка, заключает с заявителем - победителем конкурса (далее - получатель субсидии) договор о субсидировании Офиса.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2.15. Договор о субсидировании Офиса заключается в соответствии с типовой формой, установленной Министерством финансов Республики Башкортостан.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Договор о субсидировании Офиса должен содержать: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порядок оценки эффективности использования субсидии, а также перечень показателей результативности использования субсидии, соответствующих </w:t>
      </w:r>
      <w:hyperlink r:id="rId9" w:history="1">
        <w:r>
          <w:rPr>
            <w:color w:val="0000FF"/>
          </w:rPr>
          <w:t>целевым показателям и индикаторам</w:t>
        </w:r>
      </w:hyperlink>
      <w:r>
        <w:t xml:space="preserve"> государственной программы "Развитие и поддержка малого и среднего предпринимательства в Республике Башкортостан";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согласие получателя субсидии на осуществление Госкомитетом и органами государственного финансового контроля обязательных проверок соблюдения получателем субсидии условий, целей и порядка ее предоставления.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2.16. Показателями результативности использования субсидии являются: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количество субъектов малого и среднего предпринимательства, получивших государственную поддержку;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количество </w:t>
      </w:r>
      <w:proofErr w:type="gramStart"/>
      <w:r>
        <w:t>бизнес-контактов</w:t>
      </w:r>
      <w:proofErr w:type="gramEnd"/>
      <w:r>
        <w:t>, соглашений (протоколов о намерениях), заключенных субъектами малого и среднего предпринимательства с зарубежными партнерами.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2.17. Субсидия из бюджета Республики Башкортостан направляется получателю субсидии на создание и развитие Офиса на условиях настоящего Порядка и заключенного договора о субсидировании Офиса.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2.18. Перечисление из бюджета Республики Башкортостан средств, предназначенных для создания и развития Офиса, осуществляется с лицевого счета Госкомитета, открытого ему в Министерстве финансов Республики Башкортостан, на расчетный счет получателя субсидии, открытый в кредитной организации.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jc w:val="center"/>
        <w:outlineLvl w:val="1"/>
      </w:pPr>
      <w:r>
        <w:t xml:space="preserve">3. ТРЕБОВАНИЯ К ОСУЩЕСТВЛЕНИЮ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822E74" w:rsidRDefault="00822E74">
      <w:pPr>
        <w:pStyle w:val="ConsPlusNormal"/>
        <w:jc w:val="center"/>
      </w:pPr>
      <w:r>
        <w:t>УСЛОВИЙ, ЦЕЛЕЙ И ПОРЯДКА ПРЕДОСТАВЛЕНИЯ СУБСИДИИ</w:t>
      </w:r>
    </w:p>
    <w:p w:rsidR="00822E74" w:rsidRDefault="00822E74">
      <w:pPr>
        <w:pStyle w:val="ConsPlusNormal"/>
        <w:jc w:val="center"/>
      </w:pPr>
      <w:r>
        <w:t>И ОТВЕТСТВЕННОСТЬ ЗА ИХ НАРУШЕНИЕ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ind w:firstLine="540"/>
        <w:jc w:val="both"/>
      </w:pPr>
      <w:r>
        <w:t>3.1. Возврат выделенных бюджетных сре</w:t>
      </w:r>
      <w:proofErr w:type="gramStart"/>
      <w:r>
        <w:t>дств в сл</w:t>
      </w:r>
      <w:proofErr w:type="gramEnd"/>
      <w:r>
        <w:t>учае нарушения получателем субсидии условий, установленных договором и настоящим Порядком, осуществляется в следующем порядке: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в течение 7 рабочих дней со дня принятия Госкомитетом решения о необходимости возврата выделенных бюджетных средств получателю субсидии направляется соответствующее письменное уведомление;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получатель субсидии в течение 30 календарных дней со дня получения письменного уведомления обязан перечислить на лицевой счет Госкомитета сумму выделенных бюджетных средств;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в случае отказа получателя субсидии от добровольного возврата указанных средств они взыскиваются в судебном порядке.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3.2. Не использованные в отчетном финансовом году остатки субсидии на финансовое обеспечение затрат могут быть израсходованы получателем субсидии </w:t>
      </w:r>
      <w:proofErr w:type="gramStart"/>
      <w:r>
        <w:t>в текущем финансовом году при принятии Госкомитетом по согласованию с Министерством финансов Республики Башкортостан решения о наличии</w:t>
      </w:r>
      <w:proofErr w:type="gramEnd"/>
      <w:r>
        <w:t xml:space="preserve"> потребности в указанных средствах.</w:t>
      </w:r>
    </w:p>
    <w:p w:rsidR="00822E74" w:rsidRDefault="00822E74">
      <w:pPr>
        <w:pStyle w:val="ConsPlusNormal"/>
        <w:spacing w:before="220"/>
        <w:ind w:firstLine="540"/>
        <w:jc w:val="both"/>
      </w:pPr>
      <w:proofErr w:type="gramStart"/>
      <w:r>
        <w:t>В случаях образования у получателя субсидии не использованного в отчетном финансовом году остатка субсидии на финансовое обеспечение затрат и отсутствия решения Госкомитета о наличии потребности в указанных средствах, принятого по согласованию с Министерством финансов Республики Башкортостан, получатель субсидии обязан в течение 7 рабочих дней в письменной форме уведомить об этом Госкомитет и в течение 20 рабочих дней со дня получения</w:t>
      </w:r>
      <w:proofErr w:type="gramEnd"/>
      <w:r>
        <w:t xml:space="preserve"> письменного уведомления Госкомитета о необходимости возврата неиспользованного остатка субсидии перечислить его на лицевой счет Госкомитета.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Фактом использования (освоения) субсидии в рамках настоящего Порядка признается фактическая оплата получателем субсидии расходов в соответствии со сметой расходов и графиком использования (освоения) субсидии.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3.3. Госкомитет и орган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 в соответствии с законодательством.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3.4. Получатель субсидии не позднее 5 февраля года, следующего за отчетным годом, представляет в Госкомитет отчет о целевом использовании субсидии на создание и развитие Офиса, по форме, предусмотренной договором.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3.5. В случае </w:t>
      </w:r>
      <w:proofErr w:type="spellStart"/>
      <w:r>
        <w:t>недостижения</w:t>
      </w:r>
      <w:proofErr w:type="spellEnd"/>
      <w:r>
        <w:t xml:space="preserve"> показателей результативности использования субсидии, предусмотренных договором, получатель субсидии обязан обеспечить возврат полученной субсидии в полном объеме.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В течение 14 календарных дней со дня получения письменного уведомления о возврате выделенных бюджетных средств получатель субсидии обязан перечислить на лицевой счет Госкомитета указанную сумму средств.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3.6. Госкомитет осуществляет контроль </w:t>
      </w:r>
      <w:proofErr w:type="gramStart"/>
      <w:r>
        <w:t>за</w:t>
      </w:r>
      <w:proofErr w:type="gramEnd"/>
      <w:r>
        <w:t>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целевым использованием субсидии на основании отчетности, представляемой получателем субсидии, и прилагаемых к ней документов;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соблюдением требований и условий предоставления субсидии, установленных настоящим Порядком и договором о субсидировании Офиса.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3.7. Получатель субсидии несет ответственность за целевое использование субсидии, соблюдение требований и условий ее предоставления, достижение установленных договором показателей эффективности использования субсидии (KPI), а также за достоверность представленного в Госкомитет отчета.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jc w:val="center"/>
        <w:outlineLvl w:val="1"/>
      </w:pPr>
      <w:r>
        <w:t>4. ТРЕБОВАНИЯ К ОТЧЕТНОСТИ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ind w:firstLine="540"/>
        <w:jc w:val="both"/>
      </w:pPr>
      <w:r>
        <w:t>4.1. Порядок, форма и срок представления получателем субсидии отчетности о достижении показателей результативности (целевых показателей) устанавливаются договором о субсидировании Офиса.</w:t>
      </w:r>
    </w:p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rmal"/>
        <w:jc w:val="center"/>
        <w:outlineLvl w:val="1"/>
      </w:pPr>
      <w:r>
        <w:t>5. ПОРЯДОК РАБОТЫ КОМИССИИ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ind w:firstLine="540"/>
        <w:jc w:val="both"/>
      </w:pPr>
      <w:r>
        <w:t>5.1. Комиссия создается в целях предоставления субсидии на создание и развитие Офиса.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5.2. </w:t>
      </w:r>
      <w:proofErr w:type="gramStart"/>
      <w:r>
        <w:t xml:space="preserve">Комиссия в своей деятельности руководствуется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Республики Башкортостан,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</w:t>
      </w:r>
      <w:hyperlink r:id="rId13" w:history="1">
        <w:r>
          <w:rPr>
            <w:color w:val="0000FF"/>
          </w:rPr>
          <w:t>Законом</w:t>
        </w:r>
      </w:hyperlink>
      <w:r>
        <w:t xml:space="preserve"> Республики Башкортостан "О развитии малого и среднего предпринимательства в Республике Башкортостан", государственной </w:t>
      </w:r>
      <w:hyperlink r:id="rId14" w:history="1">
        <w:r>
          <w:rPr>
            <w:color w:val="0000FF"/>
          </w:rPr>
          <w:t>программой</w:t>
        </w:r>
      </w:hyperlink>
      <w:r>
        <w:t xml:space="preserve"> "Развитие и поддержка малого и среднего предпринимательства в Республике Башкортостан", иными нормативными правовыми актами Российской Федерации и Республики Башкортостан, а также настоящим Порядком.</w:t>
      </w:r>
      <w:proofErr w:type="gramEnd"/>
    </w:p>
    <w:p w:rsidR="00822E74" w:rsidRDefault="00822E74">
      <w:pPr>
        <w:pStyle w:val="ConsPlusNormal"/>
        <w:spacing w:before="220"/>
        <w:ind w:firstLine="540"/>
        <w:jc w:val="both"/>
      </w:pPr>
      <w:r>
        <w:t>5.3. Комиссия создается приказом Госкомитета из числа сотрудников Госкомитета, представителей государственных органов Республики Башкортостан, организаций инфраструктуры. Количество представителей от организаций инфраструктуры должно составлять не менее 30% общего количества членов комиссии.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5.4. Изменения, вносимые в состав комиссии, утверждаются приказом Госкомитета.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5.5. Комиссия осуществляет следующие функции: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рассматривает представленные заявителями документы на получение субсидии;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определяет заявителя - победителя конкурса;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устанавливает размер субсидии;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определяет заявителей, проигравших в конкурсе;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запрашивает у государственных органов, органов местного самоуправления и организаций информацию, необходимую для принятия соответствующего решения.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5.6. В состав комиссии входят председатель, заместитель председателя, члены и секретарь комиссии.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Председатель комиссии: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осуществляет общее руководство работой комиссии;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определяет место, дату и время заседаний комиссии;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утверждает повестку дня заседания комиссии;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представляет комиссию в государственных и иных органах и организациях;</w:t>
      </w:r>
    </w:p>
    <w:p w:rsidR="00822E74" w:rsidRDefault="00822E74">
      <w:pPr>
        <w:pStyle w:val="ConsPlusNormal"/>
        <w:spacing w:before="220"/>
        <w:ind w:firstLine="540"/>
        <w:jc w:val="both"/>
      </w:pPr>
      <w:proofErr w:type="gramStart"/>
      <w:r>
        <w:t>обеспечивает и контролирует</w:t>
      </w:r>
      <w:proofErr w:type="gramEnd"/>
      <w:r>
        <w:t xml:space="preserve"> выполнение решений комиссии.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При отсутствии председателя комиссии его функции выполняет заместитель председателя комиссии.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5.7. Председательствует на заседании комиссии председатель комиссии либо его заместитель (по поручению председателя комиссии).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Председательствующий на заседании комиссии:</w:t>
      </w:r>
    </w:p>
    <w:p w:rsidR="00822E74" w:rsidRDefault="00822E74">
      <w:pPr>
        <w:pStyle w:val="ConsPlusNormal"/>
        <w:spacing w:before="220"/>
        <w:ind w:firstLine="540"/>
        <w:jc w:val="both"/>
      </w:pPr>
      <w:proofErr w:type="gramStart"/>
      <w:r>
        <w:t>открывает и закрывает</w:t>
      </w:r>
      <w:proofErr w:type="gramEnd"/>
      <w:r>
        <w:t xml:space="preserve"> заседание комиссии;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обеспечивает соблюдение норм настоящего Порядка;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формулирует вопросы для принятия решений и внесения в протокол, ставит их на голосование.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5.8. Члены комиссии </w:t>
      </w:r>
      <w:proofErr w:type="gramStart"/>
      <w:r>
        <w:t>выступают и пользуются</w:t>
      </w:r>
      <w:proofErr w:type="gramEnd"/>
      <w:r>
        <w:t xml:space="preserve"> правом голоса при рассмотрении комиссией любых вопросов повестки дня.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5.9. В целях организации текущей деятельности комиссии из числа сотрудников Госкомитета назначается секретарь комиссии.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Секретарь комиссии: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координирует работу по организационному обеспечению деятельности комиссии;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оповещает членов комиссии и приглашенных о предстоящих заседаниях комиссии;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обеспечивает подготовку материалов к заседаниям комиссии;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осуществляет организационное обеспечение ведения заседаний комиссии;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ведет протоколирование, а также </w:t>
      </w:r>
      <w:proofErr w:type="gramStart"/>
      <w:r>
        <w:t>оформляет и осуществляет</w:t>
      </w:r>
      <w:proofErr w:type="gramEnd"/>
      <w:r>
        <w:t xml:space="preserve"> рассылку протоколов заседаний комиссии и выписок из них;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отвечает за ведение, сохранность и архивирование документации комиссии.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В период временного отсутствия секретаря комиссии приказом Госкомитета назначается временно исполняющий обязанности секретаря комиссии.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5.10. К работе в составе комиссии могут привлекаться независимые эксперты из числа работников государственных органов, общественных организаций и организаций инфраструктуры.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5.11. Заседания комиссии считаются правомочными, если на них присутствует не менее половины состава комиссии.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Решения комиссии принимаются путем открытого голосования простым большинством голосов из числа присутствующих на заседании комиссии. При равенстве голосов голос председательствующего на заседании комиссии является решающим. При несогласии члена комиссии с принятым решением по его желанию в протоколе отражается особое мнение.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5.12. Решение комиссии оформляется протоколом не позднее 2 рабочих дней со дня проведения заседания комиссии, в котором указывается следующая информация: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а) сведения о месте, дате проведения заседания;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б) состав членов комиссии, независимых экспертов и приглашенных, присутствующих на заседании;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в) сведения о рассматриваемых документах;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г) победитель конкурса с указанием размера предоставления субсидии;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д) заявители, проигравшие в конкурсе;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>е) результаты голосования.</w:t>
      </w:r>
    </w:p>
    <w:p w:rsidR="00822E74" w:rsidRDefault="00822E74">
      <w:pPr>
        <w:pStyle w:val="ConsPlusNormal"/>
        <w:spacing w:before="220"/>
        <w:ind w:firstLine="540"/>
        <w:jc w:val="both"/>
      </w:pPr>
      <w:r>
        <w:t xml:space="preserve">Протокол </w:t>
      </w:r>
      <w:proofErr w:type="gramStart"/>
      <w:r>
        <w:t>оформляется секретарем комиссии и подписывается</w:t>
      </w:r>
      <w:proofErr w:type="gramEnd"/>
      <w:r>
        <w:t xml:space="preserve"> всеми членами комиссии, присутствующими на заседании.</w:t>
      </w:r>
    </w:p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rmal"/>
        <w:jc w:val="right"/>
        <w:outlineLvl w:val="1"/>
      </w:pPr>
      <w:r>
        <w:t>Приложение N 1</w:t>
      </w:r>
    </w:p>
    <w:p w:rsidR="00822E74" w:rsidRDefault="00822E74">
      <w:pPr>
        <w:pStyle w:val="ConsPlusNormal"/>
        <w:jc w:val="right"/>
      </w:pPr>
      <w:r>
        <w:t>к Порядку предоставления</w:t>
      </w:r>
    </w:p>
    <w:p w:rsidR="00822E74" w:rsidRDefault="00822E74">
      <w:pPr>
        <w:pStyle w:val="ConsPlusNormal"/>
        <w:jc w:val="right"/>
      </w:pPr>
      <w:r>
        <w:t>субсидии некоммерческой</w:t>
      </w:r>
    </w:p>
    <w:p w:rsidR="00822E74" w:rsidRDefault="00822E74">
      <w:pPr>
        <w:pStyle w:val="ConsPlusNormal"/>
        <w:jc w:val="right"/>
      </w:pPr>
      <w:r>
        <w:t>организации, образующей</w:t>
      </w:r>
    </w:p>
    <w:p w:rsidR="00822E74" w:rsidRDefault="00822E74">
      <w:pPr>
        <w:pStyle w:val="ConsPlusNormal"/>
        <w:jc w:val="right"/>
      </w:pPr>
      <w:r>
        <w:t>инфраструктуру поддержки</w:t>
      </w:r>
    </w:p>
    <w:p w:rsidR="00822E74" w:rsidRDefault="00822E74">
      <w:pPr>
        <w:pStyle w:val="ConsPlusNormal"/>
        <w:jc w:val="right"/>
      </w:pPr>
      <w:r>
        <w:t>субъектов малого и среднего</w:t>
      </w:r>
    </w:p>
    <w:p w:rsidR="00822E74" w:rsidRDefault="00822E74">
      <w:pPr>
        <w:pStyle w:val="ConsPlusNormal"/>
        <w:jc w:val="right"/>
      </w:pPr>
      <w:r>
        <w:t>предпринимательства</w:t>
      </w:r>
    </w:p>
    <w:p w:rsidR="00822E74" w:rsidRDefault="00822E74">
      <w:pPr>
        <w:pStyle w:val="ConsPlusNormal"/>
        <w:jc w:val="right"/>
      </w:pPr>
      <w:r>
        <w:t>Республики Башкортостан,</w:t>
      </w:r>
    </w:p>
    <w:p w:rsidR="00822E74" w:rsidRDefault="00822E74">
      <w:pPr>
        <w:pStyle w:val="ConsPlusNormal"/>
        <w:jc w:val="right"/>
      </w:pPr>
      <w:r>
        <w:t>в целях финансового обеспечения</w:t>
      </w:r>
    </w:p>
    <w:p w:rsidR="00822E74" w:rsidRDefault="00822E74">
      <w:pPr>
        <w:pStyle w:val="ConsPlusNormal"/>
        <w:jc w:val="right"/>
      </w:pPr>
      <w:r>
        <w:t>затрат на создание и развитие</w:t>
      </w:r>
    </w:p>
    <w:p w:rsidR="00822E74" w:rsidRDefault="00822E74">
      <w:pPr>
        <w:pStyle w:val="ConsPlusNormal"/>
        <w:jc w:val="right"/>
      </w:pPr>
      <w:r>
        <w:t>Офиса Республики Башкортостан</w:t>
      </w:r>
    </w:p>
    <w:p w:rsidR="00822E74" w:rsidRDefault="00822E74">
      <w:pPr>
        <w:pStyle w:val="ConsPlusNormal"/>
        <w:jc w:val="right"/>
      </w:pPr>
      <w:r>
        <w:t>по координации поддержки</w:t>
      </w:r>
    </w:p>
    <w:p w:rsidR="00822E74" w:rsidRDefault="00822E74">
      <w:pPr>
        <w:pStyle w:val="ConsPlusNormal"/>
        <w:jc w:val="right"/>
      </w:pPr>
      <w:r>
        <w:t>малого бизнеса регионов</w:t>
      </w:r>
    </w:p>
    <w:p w:rsidR="00822E74" w:rsidRDefault="00822E74">
      <w:pPr>
        <w:pStyle w:val="ConsPlusNormal"/>
        <w:jc w:val="right"/>
      </w:pPr>
      <w:r>
        <w:t>стран - участниц ШОС и БРИКС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jc w:val="center"/>
      </w:pPr>
      <w:bookmarkStart w:id="8" w:name="P224"/>
      <w:bookmarkEnd w:id="8"/>
      <w:r>
        <w:t>СМЕТА РАСХОДОВ</w:t>
      </w:r>
    </w:p>
    <w:p w:rsidR="00822E74" w:rsidRDefault="00822E74">
      <w:pPr>
        <w:pStyle w:val="ConsPlusNormal"/>
        <w:jc w:val="center"/>
      </w:pPr>
      <w:r>
        <w:t>____________________________________</w:t>
      </w:r>
    </w:p>
    <w:p w:rsidR="00822E74" w:rsidRDefault="00822E74">
      <w:pPr>
        <w:pStyle w:val="ConsPlusNormal"/>
        <w:jc w:val="center"/>
      </w:pPr>
      <w:r>
        <w:t>(наименование заявителя)</w:t>
      </w:r>
    </w:p>
    <w:p w:rsidR="00822E74" w:rsidRDefault="00822E74">
      <w:pPr>
        <w:pStyle w:val="ConsPlusNormal"/>
        <w:jc w:val="center"/>
      </w:pPr>
      <w:r>
        <w:t>на создание и развитие Офиса Республики Башкортостан</w:t>
      </w:r>
    </w:p>
    <w:p w:rsidR="00822E74" w:rsidRDefault="00822E74">
      <w:pPr>
        <w:pStyle w:val="ConsPlusNormal"/>
        <w:jc w:val="center"/>
      </w:pPr>
      <w:r>
        <w:t>по координации поддержки малого бизнеса регионов</w:t>
      </w:r>
    </w:p>
    <w:p w:rsidR="00822E74" w:rsidRDefault="00822E74">
      <w:pPr>
        <w:pStyle w:val="ConsPlusNormal"/>
        <w:jc w:val="center"/>
      </w:pPr>
      <w:r>
        <w:t>стран - участниц ШОС и БРИКС</w:t>
      </w:r>
    </w:p>
    <w:p w:rsidR="00822E74" w:rsidRDefault="00822E7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237"/>
        <w:gridCol w:w="1118"/>
        <w:gridCol w:w="2891"/>
        <w:gridCol w:w="2381"/>
      </w:tblGrid>
      <w:tr w:rsidR="00822E74">
        <w:tc>
          <w:tcPr>
            <w:tcW w:w="484" w:type="dxa"/>
            <w:vMerge w:val="restart"/>
            <w:vAlign w:val="center"/>
          </w:tcPr>
          <w:p w:rsidR="00822E74" w:rsidRDefault="00822E7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7" w:type="dxa"/>
            <w:vMerge w:val="restart"/>
            <w:vAlign w:val="center"/>
          </w:tcPr>
          <w:p w:rsidR="00822E74" w:rsidRDefault="00822E74">
            <w:pPr>
              <w:pStyle w:val="ConsPlusNormal"/>
              <w:jc w:val="center"/>
            </w:pPr>
            <w:r>
              <w:t>Направления расходования</w:t>
            </w:r>
          </w:p>
        </w:tc>
        <w:tc>
          <w:tcPr>
            <w:tcW w:w="6390" w:type="dxa"/>
            <w:gridSpan w:val="3"/>
            <w:vAlign w:val="center"/>
          </w:tcPr>
          <w:p w:rsidR="00822E74" w:rsidRDefault="00822E74">
            <w:pPr>
              <w:pStyle w:val="ConsPlusNormal"/>
              <w:jc w:val="center"/>
            </w:pPr>
            <w:r>
              <w:t>Стоимость (тыс. рублей)</w:t>
            </w:r>
          </w:p>
        </w:tc>
      </w:tr>
      <w:tr w:rsidR="00822E74">
        <w:tc>
          <w:tcPr>
            <w:tcW w:w="484" w:type="dxa"/>
            <w:vMerge/>
          </w:tcPr>
          <w:p w:rsidR="00822E74" w:rsidRDefault="00822E74"/>
        </w:tc>
        <w:tc>
          <w:tcPr>
            <w:tcW w:w="2237" w:type="dxa"/>
            <w:vMerge/>
          </w:tcPr>
          <w:p w:rsidR="00822E74" w:rsidRDefault="00822E74"/>
        </w:tc>
        <w:tc>
          <w:tcPr>
            <w:tcW w:w="1118" w:type="dxa"/>
            <w:vAlign w:val="center"/>
          </w:tcPr>
          <w:p w:rsidR="00822E74" w:rsidRDefault="00822E7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1" w:type="dxa"/>
            <w:vAlign w:val="center"/>
          </w:tcPr>
          <w:p w:rsidR="00822E74" w:rsidRDefault="00822E74">
            <w:pPr>
              <w:pStyle w:val="ConsPlusNormal"/>
              <w:jc w:val="center"/>
            </w:pPr>
            <w:r>
              <w:t>субсидия из бюджета Республики Башкортостан</w:t>
            </w:r>
          </w:p>
        </w:tc>
        <w:tc>
          <w:tcPr>
            <w:tcW w:w="2381" w:type="dxa"/>
            <w:vAlign w:val="center"/>
          </w:tcPr>
          <w:p w:rsidR="00822E74" w:rsidRDefault="00822E74">
            <w:pPr>
              <w:pStyle w:val="ConsPlusNormal"/>
              <w:jc w:val="center"/>
            </w:pPr>
            <w:r>
              <w:t>внебюджетные средства</w:t>
            </w:r>
          </w:p>
        </w:tc>
      </w:tr>
      <w:tr w:rsidR="00822E74">
        <w:tc>
          <w:tcPr>
            <w:tcW w:w="484" w:type="dxa"/>
            <w:vAlign w:val="center"/>
          </w:tcPr>
          <w:p w:rsidR="00822E74" w:rsidRDefault="00822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37" w:type="dxa"/>
          </w:tcPr>
          <w:p w:rsidR="00822E74" w:rsidRDefault="00822E74">
            <w:pPr>
              <w:pStyle w:val="ConsPlusNormal"/>
              <w:jc w:val="both"/>
            </w:pPr>
          </w:p>
        </w:tc>
        <w:tc>
          <w:tcPr>
            <w:tcW w:w="1118" w:type="dxa"/>
          </w:tcPr>
          <w:p w:rsidR="00822E74" w:rsidRDefault="00822E74">
            <w:pPr>
              <w:pStyle w:val="ConsPlusNormal"/>
              <w:jc w:val="both"/>
            </w:pPr>
          </w:p>
        </w:tc>
        <w:tc>
          <w:tcPr>
            <w:tcW w:w="2891" w:type="dxa"/>
          </w:tcPr>
          <w:p w:rsidR="00822E74" w:rsidRDefault="00822E74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822E74" w:rsidRDefault="00822E74">
            <w:pPr>
              <w:pStyle w:val="ConsPlusNormal"/>
              <w:jc w:val="both"/>
            </w:pPr>
          </w:p>
        </w:tc>
      </w:tr>
      <w:tr w:rsidR="00822E74">
        <w:tc>
          <w:tcPr>
            <w:tcW w:w="484" w:type="dxa"/>
            <w:vAlign w:val="center"/>
          </w:tcPr>
          <w:p w:rsidR="00822E74" w:rsidRDefault="00822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37" w:type="dxa"/>
          </w:tcPr>
          <w:p w:rsidR="00822E74" w:rsidRDefault="00822E74">
            <w:pPr>
              <w:pStyle w:val="ConsPlusNormal"/>
              <w:jc w:val="both"/>
            </w:pPr>
          </w:p>
        </w:tc>
        <w:tc>
          <w:tcPr>
            <w:tcW w:w="1118" w:type="dxa"/>
          </w:tcPr>
          <w:p w:rsidR="00822E74" w:rsidRDefault="00822E74">
            <w:pPr>
              <w:pStyle w:val="ConsPlusNormal"/>
              <w:jc w:val="both"/>
            </w:pPr>
          </w:p>
        </w:tc>
        <w:tc>
          <w:tcPr>
            <w:tcW w:w="2891" w:type="dxa"/>
          </w:tcPr>
          <w:p w:rsidR="00822E74" w:rsidRDefault="00822E74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822E74" w:rsidRDefault="00822E74">
            <w:pPr>
              <w:pStyle w:val="ConsPlusNormal"/>
              <w:jc w:val="both"/>
            </w:pPr>
          </w:p>
        </w:tc>
      </w:tr>
    </w:tbl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nformat"/>
        <w:jc w:val="both"/>
      </w:pPr>
      <w:r>
        <w:t>Руководитель</w:t>
      </w:r>
    </w:p>
    <w:p w:rsidR="00822E74" w:rsidRDefault="00822E74">
      <w:pPr>
        <w:pStyle w:val="ConsPlusNonformat"/>
        <w:jc w:val="both"/>
      </w:pPr>
      <w:r>
        <w:t>или иное уполномоченное должностное лицо</w:t>
      </w:r>
    </w:p>
    <w:p w:rsidR="00822E74" w:rsidRDefault="00822E74">
      <w:pPr>
        <w:pStyle w:val="ConsPlusNonformat"/>
        <w:jc w:val="both"/>
      </w:pPr>
      <w:r>
        <w:t>организации инфраструктуры ______________________________</w:t>
      </w:r>
    </w:p>
    <w:p w:rsidR="00822E74" w:rsidRDefault="00822E74">
      <w:pPr>
        <w:pStyle w:val="ConsPlusNonformat"/>
        <w:jc w:val="both"/>
      </w:pPr>
      <w:r>
        <w:t xml:space="preserve">                           (подпись, расшифровка подписи)</w:t>
      </w:r>
    </w:p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rmal"/>
        <w:jc w:val="right"/>
        <w:outlineLvl w:val="1"/>
      </w:pPr>
      <w:r>
        <w:t>Приложение N 2</w:t>
      </w:r>
    </w:p>
    <w:p w:rsidR="00822E74" w:rsidRDefault="00822E74">
      <w:pPr>
        <w:pStyle w:val="ConsPlusNormal"/>
        <w:jc w:val="right"/>
      </w:pPr>
      <w:r>
        <w:t>к Порядку предоставления</w:t>
      </w:r>
    </w:p>
    <w:p w:rsidR="00822E74" w:rsidRDefault="00822E74">
      <w:pPr>
        <w:pStyle w:val="ConsPlusNormal"/>
        <w:jc w:val="right"/>
      </w:pPr>
      <w:r>
        <w:t>субсидии некоммерческой</w:t>
      </w:r>
    </w:p>
    <w:p w:rsidR="00822E74" w:rsidRDefault="00822E74">
      <w:pPr>
        <w:pStyle w:val="ConsPlusNormal"/>
        <w:jc w:val="right"/>
      </w:pPr>
      <w:r>
        <w:t>организации, образующей</w:t>
      </w:r>
    </w:p>
    <w:p w:rsidR="00822E74" w:rsidRDefault="00822E74">
      <w:pPr>
        <w:pStyle w:val="ConsPlusNormal"/>
        <w:jc w:val="right"/>
      </w:pPr>
      <w:r>
        <w:t>инфраструктуру поддержки</w:t>
      </w:r>
    </w:p>
    <w:p w:rsidR="00822E74" w:rsidRDefault="00822E74">
      <w:pPr>
        <w:pStyle w:val="ConsPlusNormal"/>
        <w:jc w:val="right"/>
      </w:pPr>
      <w:r>
        <w:t>субъектов малого и среднего</w:t>
      </w:r>
    </w:p>
    <w:p w:rsidR="00822E74" w:rsidRDefault="00822E74">
      <w:pPr>
        <w:pStyle w:val="ConsPlusNormal"/>
        <w:jc w:val="right"/>
      </w:pPr>
      <w:r>
        <w:t>предпринимательства</w:t>
      </w:r>
    </w:p>
    <w:p w:rsidR="00822E74" w:rsidRDefault="00822E74">
      <w:pPr>
        <w:pStyle w:val="ConsPlusNormal"/>
        <w:jc w:val="right"/>
      </w:pPr>
      <w:r>
        <w:t>Республики Башкортостан,</w:t>
      </w:r>
    </w:p>
    <w:p w:rsidR="00822E74" w:rsidRDefault="00822E74">
      <w:pPr>
        <w:pStyle w:val="ConsPlusNormal"/>
        <w:jc w:val="right"/>
      </w:pPr>
      <w:r>
        <w:t>в целях финансового обеспечения</w:t>
      </w:r>
    </w:p>
    <w:p w:rsidR="00822E74" w:rsidRDefault="00822E74">
      <w:pPr>
        <w:pStyle w:val="ConsPlusNormal"/>
        <w:jc w:val="right"/>
      </w:pPr>
      <w:r>
        <w:t>затрат на создание и развитие</w:t>
      </w:r>
    </w:p>
    <w:p w:rsidR="00822E74" w:rsidRDefault="00822E74">
      <w:pPr>
        <w:pStyle w:val="ConsPlusNormal"/>
        <w:jc w:val="right"/>
      </w:pPr>
      <w:r>
        <w:t>Офиса Республики Башкортостан</w:t>
      </w:r>
    </w:p>
    <w:p w:rsidR="00822E74" w:rsidRDefault="00822E74">
      <w:pPr>
        <w:pStyle w:val="ConsPlusNormal"/>
        <w:jc w:val="right"/>
      </w:pPr>
      <w:r>
        <w:t>по координации поддержки</w:t>
      </w:r>
    </w:p>
    <w:p w:rsidR="00822E74" w:rsidRDefault="00822E74">
      <w:pPr>
        <w:pStyle w:val="ConsPlusNormal"/>
        <w:jc w:val="right"/>
      </w:pPr>
      <w:r>
        <w:t>малого бизнеса регионов</w:t>
      </w:r>
    </w:p>
    <w:p w:rsidR="00822E74" w:rsidRDefault="00822E74">
      <w:pPr>
        <w:pStyle w:val="ConsPlusNormal"/>
        <w:jc w:val="right"/>
      </w:pPr>
      <w:r>
        <w:t>стран - участниц ШОС и БРИКС</w:t>
      </w:r>
    </w:p>
    <w:p w:rsidR="00822E74" w:rsidRDefault="00822E74">
      <w:pPr>
        <w:pStyle w:val="ConsPlusNormal"/>
        <w:jc w:val="center"/>
      </w:pPr>
    </w:p>
    <w:p w:rsidR="00822E74" w:rsidRDefault="00822E74">
      <w:pPr>
        <w:pStyle w:val="ConsPlusNormal"/>
        <w:jc w:val="center"/>
      </w:pPr>
      <w:bookmarkStart w:id="9" w:name="P272"/>
      <w:bookmarkEnd w:id="9"/>
      <w:r>
        <w:t>ТАБЛИЦА</w:t>
      </w:r>
    </w:p>
    <w:p w:rsidR="00822E74" w:rsidRDefault="00822E74">
      <w:pPr>
        <w:pStyle w:val="ConsPlusNormal"/>
        <w:jc w:val="center"/>
      </w:pPr>
      <w:r>
        <w:t>показателей деятельности заявителя</w:t>
      </w:r>
    </w:p>
    <w:p w:rsidR="00822E74" w:rsidRDefault="00822E74">
      <w:pPr>
        <w:pStyle w:val="ConsPlusNormal"/>
        <w:jc w:val="center"/>
      </w:pPr>
      <w:r>
        <w:t>(критерии оценки)</w:t>
      </w:r>
    </w:p>
    <w:p w:rsidR="00822E74" w:rsidRDefault="00822E74">
      <w:pPr>
        <w:pStyle w:val="ConsPlusNormal"/>
        <w:jc w:val="center"/>
      </w:pPr>
      <w:r>
        <w:t>_______________________________________________</w:t>
      </w:r>
    </w:p>
    <w:p w:rsidR="00822E74" w:rsidRDefault="00822E74">
      <w:pPr>
        <w:pStyle w:val="ConsPlusNormal"/>
        <w:jc w:val="center"/>
      </w:pPr>
      <w:r>
        <w:t>(наименование заявителя)</w:t>
      </w:r>
    </w:p>
    <w:p w:rsidR="00822E74" w:rsidRDefault="00822E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2"/>
        <w:gridCol w:w="1361"/>
        <w:gridCol w:w="1304"/>
        <w:gridCol w:w="1134"/>
        <w:gridCol w:w="1361"/>
      </w:tblGrid>
      <w:tr w:rsidR="00822E74">
        <w:tc>
          <w:tcPr>
            <w:tcW w:w="510" w:type="dxa"/>
            <w:vAlign w:val="center"/>
          </w:tcPr>
          <w:p w:rsidR="00822E74" w:rsidRDefault="00822E7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822E74" w:rsidRDefault="00822E74">
            <w:pPr>
              <w:pStyle w:val="ConsPlusNormal"/>
              <w:jc w:val="center"/>
            </w:pPr>
            <w:r>
              <w:t>Наименование показателя (критерий оценки заявок)</w:t>
            </w:r>
          </w:p>
        </w:tc>
        <w:tc>
          <w:tcPr>
            <w:tcW w:w="1361" w:type="dxa"/>
            <w:vAlign w:val="center"/>
          </w:tcPr>
          <w:p w:rsidR="00822E74" w:rsidRDefault="00822E7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vAlign w:val="center"/>
          </w:tcPr>
          <w:p w:rsidR="00822E74" w:rsidRDefault="00822E74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1134" w:type="dxa"/>
            <w:vAlign w:val="center"/>
          </w:tcPr>
          <w:p w:rsidR="00822E74" w:rsidRDefault="00822E74">
            <w:pPr>
              <w:pStyle w:val="ConsPlusNormal"/>
              <w:jc w:val="center"/>
            </w:pPr>
            <w:r>
              <w:t>Расчет критерия</w:t>
            </w:r>
          </w:p>
        </w:tc>
        <w:tc>
          <w:tcPr>
            <w:tcW w:w="1361" w:type="dxa"/>
            <w:vAlign w:val="center"/>
          </w:tcPr>
          <w:p w:rsidR="00822E74" w:rsidRDefault="00822E74">
            <w:pPr>
              <w:pStyle w:val="ConsPlusNormal"/>
              <w:jc w:val="center"/>
            </w:pPr>
            <w:r>
              <w:t>Значимость в баллах</w:t>
            </w:r>
          </w:p>
        </w:tc>
      </w:tr>
      <w:tr w:rsidR="00822E74">
        <w:tc>
          <w:tcPr>
            <w:tcW w:w="510" w:type="dxa"/>
            <w:vMerge w:val="restart"/>
          </w:tcPr>
          <w:p w:rsidR="00822E74" w:rsidRDefault="00822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:rsidR="00822E74" w:rsidRDefault="00822E74">
            <w:pPr>
              <w:pStyle w:val="ConsPlusNormal"/>
            </w:pPr>
            <w:r>
              <w:t>Количество соглашений о партнерстве, сотрудничестве, взаимодействии с ассоциациями предпринимателей стран - участниц и государств - наблюдателей ШОС и БРИКС</w:t>
            </w:r>
          </w:p>
          <w:p w:rsidR="00822E74" w:rsidRDefault="00822E74">
            <w:pPr>
              <w:pStyle w:val="ConsPlusNormal"/>
            </w:pPr>
            <w:r>
              <w:t xml:space="preserve">(заключенных за </w:t>
            </w:r>
            <w:proofErr w:type="gramStart"/>
            <w:r>
              <w:t>последние</w:t>
            </w:r>
            <w:proofErr w:type="gramEnd"/>
            <w:r>
              <w:t xml:space="preserve"> 3 года)</w:t>
            </w:r>
          </w:p>
        </w:tc>
        <w:tc>
          <w:tcPr>
            <w:tcW w:w="1361" w:type="dxa"/>
            <w:vMerge w:val="restart"/>
          </w:tcPr>
          <w:p w:rsidR="00822E74" w:rsidRDefault="00822E7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04" w:type="dxa"/>
            <w:vMerge w:val="restart"/>
          </w:tcPr>
          <w:p w:rsidR="00822E74" w:rsidRDefault="00822E74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bottom w:val="nil"/>
            </w:tcBorders>
          </w:tcPr>
          <w:p w:rsidR="00822E74" w:rsidRDefault="00822E74">
            <w:pPr>
              <w:pStyle w:val="ConsPlusNormal"/>
              <w:jc w:val="both"/>
            </w:pPr>
            <w:r>
              <w:t>от 1 до 5</w:t>
            </w:r>
          </w:p>
        </w:tc>
        <w:tc>
          <w:tcPr>
            <w:tcW w:w="1361" w:type="dxa"/>
            <w:tcBorders>
              <w:bottom w:val="nil"/>
            </w:tcBorders>
          </w:tcPr>
          <w:p w:rsidR="00822E74" w:rsidRDefault="00822E74">
            <w:pPr>
              <w:pStyle w:val="ConsPlusNormal"/>
              <w:jc w:val="center"/>
            </w:pPr>
            <w:r>
              <w:t>5</w:t>
            </w:r>
          </w:p>
        </w:tc>
      </w:tr>
      <w:tr w:rsidR="00822E74">
        <w:tc>
          <w:tcPr>
            <w:tcW w:w="510" w:type="dxa"/>
            <w:vMerge/>
          </w:tcPr>
          <w:p w:rsidR="00822E74" w:rsidRDefault="00822E74"/>
        </w:tc>
        <w:tc>
          <w:tcPr>
            <w:tcW w:w="3402" w:type="dxa"/>
            <w:vMerge/>
          </w:tcPr>
          <w:p w:rsidR="00822E74" w:rsidRDefault="00822E74"/>
        </w:tc>
        <w:tc>
          <w:tcPr>
            <w:tcW w:w="1361" w:type="dxa"/>
            <w:vMerge/>
          </w:tcPr>
          <w:p w:rsidR="00822E74" w:rsidRDefault="00822E74"/>
        </w:tc>
        <w:tc>
          <w:tcPr>
            <w:tcW w:w="1304" w:type="dxa"/>
            <w:vMerge/>
          </w:tcPr>
          <w:p w:rsidR="00822E74" w:rsidRDefault="00822E74"/>
        </w:tc>
        <w:tc>
          <w:tcPr>
            <w:tcW w:w="1134" w:type="dxa"/>
            <w:tcBorders>
              <w:top w:val="nil"/>
            </w:tcBorders>
          </w:tcPr>
          <w:p w:rsidR="00822E74" w:rsidRDefault="00822E74">
            <w:pPr>
              <w:pStyle w:val="ConsPlusNormal"/>
              <w:jc w:val="both"/>
            </w:pPr>
            <w:r>
              <w:t>более 5</w:t>
            </w:r>
          </w:p>
        </w:tc>
        <w:tc>
          <w:tcPr>
            <w:tcW w:w="1361" w:type="dxa"/>
            <w:tcBorders>
              <w:top w:val="nil"/>
            </w:tcBorders>
          </w:tcPr>
          <w:p w:rsidR="00822E74" w:rsidRDefault="00822E74">
            <w:pPr>
              <w:pStyle w:val="ConsPlusNormal"/>
              <w:jc w:val="center"/>
            </w:pPr>
            <w:r>
              <w:t>35</w:t>
            </w:r>
          </w:p>
        </w:tc>
      </w:tr>
      <w:tr w:rsidR="00822E74">
        <w:tc>
          <w:tcPr>
            <w:tcW w:w="510" w:type="dxa"/>
            <w:vMerge w:val="restart"/>
          </w:tcPr>
          <w:p w:rsidR="00822E74" w:rsidRDefault="00822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  <w:vMerge w:val="restart"/>
          </w:tcPr>
          <w:p w:rsidR="00822E74" w:rsidRDefault="00822E74">
            <w:pPr>
              <w:pStyle w:val="ConsPlusNormal"/>
            </w:pPr>
            <w:r>
              <w:t>Количество в штате заявителя работников, трудовые функции которых связаны с выполнением работы в сфере внешнеэкономической деятельности</w:t>
            </w:r>
          </w:p>
        </w:tc>
        <w:tc>
          <w:tcPr>
            <w:tcW w:w="1361" w:type="dxa"/>
            <w:vMerge w:val="restart"/>
          </w:tcPr>
          <w:p w:rsidR="00822E74" w:rsidRDefault="00822E7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04" w:type="dxa"/>
            <w:vMerge w:val="restart"/>
          </w:tcPr>
          <w:p w:rsidR="00822E74" w:rsidRDefault="00822E7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822E74" w:rsidRDefault="00822E74">
            <w:pPr>
              <w:pStyle w:val="ConsPlusNormal"/>
            </w:pPr>
            <w:r>
              <w:t>от 1 до 3</w:t>
            </w:r>
          </w:p>
        </w:tc>
        <w:tc>
          <w:tcPr>
            <w:tcW w:w="1361" w:type="dxa"/>
            <w:tcBorders>
              <w:bottom w:val="nil"/>
            </w:tcBorders>
          </w:tcPr>
          <w:p w:rsidR="00822E74" w:rsidRDefault="00822E74">
            <w:pPr>
              <w:pStyle w:val="ConsPlusNormal"/>
              <w:jc w:val="center"/>
            </w:pPr>
            <w:r>
              <w:t>5</w:t>
            </w:r>
          </w:p>
        </w:tc>
      </w:tr>
      <w:tr w:rsidR="00822E74">
        <w:tc>
          <w:tcPr>
            <w:tcW w:w="510" w:type="dxa"/>
            <w:vMerge/>
          </w:tcPr>
          <w:p w:rsidR="00822E74" w:rsidRDefault="00822E74"/>
        </w:tc>
        <w:tc>
          <w:tcPr>
            <w:tcW w:w="3402" w:type="dxa"/>
            <w:vMerge/>
          </w:tcPr>
          <w:p w:rsidR="00822E74" w:rsidRDefault="00822E74"/>
        </w:tc>
        <w:tc>
          <w:tcPr>
            <w:tcW w:w="1361" w:type="dxa"/>
            <w:vMerge/>
          </w:tcPr>
          <w:p w:rsidR="00822E74" w:rsidRDefault="00822E74"/>
        </w:tc>
        <w:tc>
          <w:tcPr>
            <w:tcW w:w="1304" w:type="dxa"/>
            <w:vMerge/>
          </w:tcPr>
          <w:p w:rsidR="00822E74" w:rsidRDefault="00822E74"/>
        </w:tc>
        <w:tc>
          <w:tcPr>
            <w:tcW w:w="1134" w:type="dxa"/>
            <w:tcBorders>
              <w:top w:val="nil"/>
            </w:tcBorders>
          </w:tcPr>
          <w:p w:rsidR="00822E74" w:rsidRDefault="00822E74">
            <w:pPr>
              <w:pStyle w:val="ConsPlusNormal"/>
            </w:pPr>
            <w:r>
              <w:t>более 3</w:t>
            </w:r>
          </w:p>
        </w:tc>
        <w:tc>
          <w:tcPr>
            <w:tcW w:w="1361" w:type="dxa"/>
            <w:tcBorders>
              <w:top w:val="nil"/>
            </w:tcBorders>
          </w:tcPr>
          <w:p w:rsidR="00822E74" w:rsidRDefault="00822E74">
            <w:pPr>
              <w:pStyle w:val="ConsPlusNormal"/>
              <w:jc w:val="center"/>
            </w:pPr>
            <w:r>
              <w:t>20</w:t>
            </w:r>
          </w:p>
        </w:tc>
      </w:tr>
      <w:tr w:rsidR="00822E74">
        <w:tc>
          <w:tcPr>
            <w:tcW w:w="510" w:type="dxa"/>
            <w:vMerge w:val="restart"/>
          </w:tcPr>
          <w:p w:rsidR="00822E74" w:rsidRDefault="00822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  <w:vMerge w:val="restart"/>
          </w:tcPr>
          <w:p w:rsidR="00822E74" w:rsidRDefault="00822E74">
            <w:pPr>
              <w:pStyle w:val="ConsPlusNormal"/>
            </w:pPr>
            <w:r>
              <w:t>Количество международных форумов, выставок, ярмарок, круглых столов, презентаций, организованных для поддержки малого и среднего предпринимательства</w:t>
            </w:r>
          </w:p>
        </w:tc>
        <w:tc>
          <w:tcPr>
            <w:tcW w:w="1361" w:type="dxa"/>
            <w:vMerge w:val="restart"/>
          </w:tcPr>
          <w:p w:rsidR="00822E74" w:rsidRDefault="00822E7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04" w:type="dxa"/>
            <w:vMerge w:val="restart"/>
          </w:tcPr>
          <w:p w:rsidR="00822E74" w:rsidRDefault="00822E7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822E74" w:rsidRDefault="00822E74">
            <w:pPr>
              <w:pStyle w:val="ConsPlusNormal"/>
            </w:pPr>
            <w:r>
              <w:t>от 5 до 10</w:t>
            </w:r>
          </w:p>
        </w:tc>
        <w:tc>
          <w:tcPr>
            <w:tcW w:w="1361" w:type="dxa"/>
            <w:tcBorders>
              <w:bottom w:val="nil"/>
            </w:tcBorders>
          </w:tcPr>
          <w:p w:rsidR="00822E74" w:rsidRDefault="00822E74">
            <w:pPr>
              <w:pStyle w:val="ConsPlusNormal"/>
              <w:jc w:val="center"/>
            </w:pPr>
            <w:r>
              <w:t>5</w:t>
            </w:r>
          </w:p>
        </w:tc>
      </w:tr>
      <w:tr w:rsidR="00822E74">
        <w:tc>
          <w:tcPr>
            <w:tcW w:w="510" w:type="dxa"/>
            <w:vMerge/>
          </w:tcPr>
          <w:p w:rsidR="00822E74" w:rsidRDefault="00822E74"/>
        </w:tc>
        <w:tc>
          <w:tcPr>
            <w:tcW w:w="3402" w:type="dxa"/>
            <w:vMerge/>
          </w:tcPr>
          <w:p w:rsidR="00822E74" w:rsidRDefault="00822E74"/>
        </w:tc>
        <w:tc>
          <w:tcPr>
            <w:tcW w:w="1361" w:type="dxa"/>
            <w:vMerge/>
          </w:tcPr>
          <w:p w:rsidR="00822E74" w:rsidRDefault="00822E74"/>
        </w:tc>
        <w:tc>
          <w:tcPr>
            <w:tcW w:w="1304" w:type="dxa"/>
            <w:vMerge/>
          </w:tcPr>
          <w:p w:rsidR="00822E74" w:rsidRDefault="00822E74"/>
        </w:tc>
        <w:tc>
          <w:tcPr>
            <w:tcW w:w="1134" w:type="dxa"/>
            <w:tcBorders>
              <w:top w:val="nil"/>
            </w:tcBorders>
          </w:tcPr>
          <w:p w:rsidR="00822E74" w:rsidRDefault="00822E74">
            <w:pPr>
              <w:pStyle w:val="ConsPlusNormal"/>
            </w:pPr>
            <w:r>
              <w:t>более 10</w:t>
            </w:r>
          </w:p>
        </w:tc>
        <w:tc>
          <w:tcPr>
            <w:tcW w:w="1361" w:type="dxa"/>
            <w:tcBorders>
              <w:top w:val="nil"/>
            </w:tcBorders>
          </w:tcPr>
          <w:p w:rsidR="00822E74" w:rsidRDefault="00822E74">
            <w:pPr>
              <w:pStyle w:val="ConsPlusNormal"/>
              <w:jc w:val="center"/>
            </w:pPr>
            <w:r>
              <w:t>25</w:t>
            </w:r>
          </w:p>
        </w:tc>
      </w:tr>
      <w:tr w:rsidR="00822E74">
        <w:tc>
          <w:tcPr>
            <w:tcW w:w="510" w:type="dxa"/>
            <w:vMerge w:val="restart"/>
          </w:tcPr>
          <w:p w:rsidR="00822E74" w:rsidRDefault="00822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2" w:type="dxa"/>
            <w:vMerge w:val="restart"/>
          </w:tcPr>
          <w:p w:rsidR="00822E74" w:rsidRDefault="00822E74">
            <w:pPr>
              <w:pStyle w:val="ConsPlusNormal"/>
            </w:pPr>
            <w:r>
              <w:t>Опыт работы по реализации мероприятий по поддержке субъектов малого и среднего предпринимательства, оказанию содействия субъектам малого и среднего предпринимательства по выходу на межрегиональные и международные рынки</w:t>
            </w:r>
          </w:p>
        </w:tc>
        <w:tc>
          <w:tcPr>
            <w:tcW w:w="1361" w:type="dxa"/>
            <w:vMerge w:val="restart"/>
          </w:tcPr>
          <w:p w:rsidR="00822E74" w:rsidRDefault="00822E74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304" w:type="dxa"/>
            <w:vMerge w:val="restart"/>
          </w:tcPr>
          <w:p w:rsidR="00822E74" w:rsidRDefault="00822E7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822E74" w:rsidRDefault="00822E74">
            <w:pPr>
              <w:pStyle w:val="ConsPlusNormal"/>
            </w:pPr>
            <w:r>
              <w:t>от 3 до 5</w:t>
            </w:r>
          </w:p>
        </w:tc>
        <w:tc>
          <w:tcPr>
            <w:tcW w:w="1361" w:type="dxa"/>
            <w:tcBorders>
              <w:bottom w:val="nil"/>
            </w:tcBorders>
          </w:tcPr>
          <w:p w:rsidR="00822E74" w:rsidRDefault="00822E74">
            <w:pPr>
              <w:pStyle w:val="ConsPlusNormal"/>
              <w:jc w:val="center"/>
            </w:pPr>
            <w:r>
              <w:t>10</w:t>
            </w:r>
          </w:p>
        </w:tc>
      </w:tr>
      <w:tr w:rsidR="00822E74">
        <w:tc>
          <w:tcPr>
            <w:tcW w:w="510" w:type="dxa"/>
            <w:vMerge/>
          </w:tcPr>
          <w:p w:rsidR="00822E74" w:rsidRDefault="00822E74"/>
        </w:tc>
        <w:tc>
          <w:tcPr>
            <w:tcW w:w="3402" w:type="dxa"/>
            <w:vMerge/>
          </w:tcPr>
          <w:p w:rsidR="00822E74" w:rsidRDefault="00822E74"/>
        </w:tc>
        <w:tc>
          <w:tcPr>
            <w:tcW w:w="1361" w:type="dxa"/>
            <w:vMerge/>
          </w:tcPr>
          <w:p w:rsidR="00822E74" w:rsidRDefault="00822E74"/>
        </w:tc>
        <w:tc>
          <w:tcPr>
            <w:tcW w:w="1304" w:type="dxa"/>
            <w:vMerge/>
          </w:tcPr>
          <w:p w:rsidR="00822E74" w:rsidRDefault="00822E74"/>
        </w:tc>
        <w:tc>
          <w:tcPr>
            <w:tcW w:w="1134" w:type="dxa"/>
            <w:tcBorders>
              <w:top w:val="nil"/>
            </w:tcBorders>
          </w:tcPr>
          <w:p w:rsidR="00822E74" w:rsidRDefault="00822E74">
            <w:pPr>
              <w:pStyle w:val="ConsPlusNormal"/>
            </w:pPr>
            <w:r>
              <w:t>свыше 5</w:t>
            </w:r>
          </w:p>
        </w:tc>
        <w:tc>
          <w:tcPr>
            <w:tcW w:w="1361" w:type="dxa"/>
            <w:tcBorders>
              <w:top w:val="nil"/>
            </w:tcBorders>
          </w:tcPr>
          <w:p w:rsidR="00822E74" w:rsidRDefault="00822E74">
            <w:pPr>
              <w:pStyle w:val="ConsPlusNormal"/>
              <w:jc w:val="center"/>
            </w:pPr>
            <w:r>
              <w:t>20</w:t>
            </w:r>
          </w:p>
        </w:tc>
      </w:tr>
      <w:tr w:rsidR="00822E74">
        <w:tc>
          <w:tcPr>
            <w:tcW w:w="510" w:type="dxa"/>
          </w:tcPr>
          <w:p w:rsidR="00822E74" w:rsidRDefault="00822E74">
            <w:pPr>
              <w:pStyle w:val="ConsPlusNormal"/>
              <w:jc w:val="both"/>
            </w:pPr>
          </w:p>
        </w:tc>
        <w:tc>
          <w:tcPr>
            <w:tcW w:w="7201" w:type="dxa"/>
            <w:gridSpan w:val="4"/>
          </w:tcPr>
          <w:p w:rsidR="00822E74" w:rsidRDefault="00822E74">
            <w:pPr>
              <w:pStyle w:val="ConsPlusNormal"/>
            </w:pPr>
            <w:r>
              <w:t>Итого</w:t>
            </w:r>
          </w:p>
        </w:tc>
        <w:tc>
          <w:tcPr>
            <w:tcW w:w="1361" w:type="dxa"/>
          </w:tcPr>
          <w:p w:rsidR="00822E74" w:rsidRDefault="00822E74">
            <w:pPr>
              <w:pStyle w:val="ConsPlusNormal"/>
              <w:jc w:val="center"/>
            </w:pPr>
            <w:r>
              <w:t>100</w:t>
            </w:r>
          </w:p>
        </w:tc>
      </w:tr>
    </w:tbl>
    <w:p w:rsidR="00822E74" w:rsidRDefault="00822E74">
      <w:pPr>
        <w:pStyle w:val="ConsPlusNormal"/>
        <w:ind w:firstLine="540"/>
        <w:jc w:val="both"/>
      </w:pPr>
    </w:p>
    <w:p w:rsidR="00822E74" w:rsidRDefault="00822E74">
      <w:pPr>
        <w:pStyle w:val="ConsPlusNonformat"/>
        <w:jc w:val="both"/>
      </w:pPr>
      <w:r>
        <w:t>Руководитель</w:t>
      </w:r>
    </w:p>
    <w:p w:rsidR="00822E74" w:rsidRDefault="00822E74">
      <w:pPr>
        <w:pStyle w:val="ConsPlusNonformat"/>
        <w:jc w:val="both"/>
      </w:pPr>
      <w:r>
        <w:t>или иное уполномоченное должностное лицо</w:t>
      </w:r>
    </w:p>
    <w:p w:rsidR="00822E74" w:rsidRDefault="00822E74">
      <w:pPr>
        <w:pStyle w:val="ConsPlusNonformat"/>
        <w:jc w:val="both"/>
      </w:pPr>
      <w:r>
        <w:t>организации инфраструктуры ______________________________</w:t>
      </w:r>
    </w:p>
    <w:p w:rsidR="00822E74" w:rsidRDefault="00822E74">
      <w:pPr>
        <w:pStyle w:val="ConsPlusNonformat"/>
        <w:jc w:val="both"/>
      </w:pPr>
      <w:r>
        <w:t xml:space="preserve">                           (подпись, расшифровка подписи)</w:t>
      </w:r>
    </w:p>
    <w:p w:rsidR="00822E74" w:rsidRDefault="00822E74">
      <w:pPr>
        <w:pStyle w:val="ConsPlusNormal"/>
        <w:jc w:val="both"/>
      </w:pPr>
    </w:p>
    <w:p w:rsidR="00822E74" w:rsidRDefault="00822E74">
      <w:pPr>
        <w:pStyle w:val="ConsPlusNormal"/>
      </w:pPr>
    </w:p>
    <w:p w:rsidR="00822E74" w:rsidRDefault="00822E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4A1F" w:rsidRDefault="00384A1F"/>
    <w:sectPr w:rsidR="00384A1F" w:rsidSect="0050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74"/>
    <w:rsid w:val="00384A1F"/>
    <w:rsid w:val="00822E74"/>
    <w:rsid w:val="00C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2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2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2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2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2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2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8821D4A0265B2F7AF79FF99CEAE716C60A9A87AEF7367F6888E571DB6F991E58684123B31B5E64856A937A09N4H" TargetMode="External"/><Relationship Id="rId13" Type="http://schemas.openxmlformats.org/officeDocument/2006/relationships/hyperlink" Target="consultantplus://offline/ref=108821D4A0265B2F7AF79FF99CEAE716C60A9A87AEF63B746A8FE571DB6F991E5806N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8821D4A0265B2F7AF79FF99CEAE716C60A9A87AEF7367F6888E571DB6F991E58684123B31B5E64856A937A09NBH" TargetMode="External"/><Relationship Id="rId12" Type="http://schemas.openxmlformats.org/officeDocument/2006/relationships/hyperlink" Target="consultantplus://offline/ref=108821D4A0265B2F7AF781F48A86B81FC403C483A7F7392B31DCE3268403NF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8821D4A0265B2F7AF79FF99CEAE716C60A9A87AEF7367F6888E571DB6F991E58684123B31B5E64856A937A09NAH" TargetMode="External"/><Relationship Id="rId11" Type="http://schemas.openxmlformats.org/officeDocument/2006/relationships/hyperlink" Target="consultantplus://offline/ref=108821D4A0265B2F7AF79FF99CEAE716C60A9A87A6F7337B6C83B87BD336951C05NFH" TargetMode="External"/><Relationship Id="rId5" Type="http://schemas.openxmlformats.org/officeDocument/2006/relationships/hyperlink" Target="consultantplus://offline/ref=108821D4A0265B2F7AF79FF99CEAE716C60A9A87AEF7367F6888E571DB6F991E58684123B31B5E64856A937A09N8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08821D4A0265B2F7AF781F48A86B81FC409C38FA4A06E296089ED02N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8821D4A0265B2F7AF79FF99CEAE716C60A9A87AEF730746A8BE571DB6F991E58684123B31B5E648069977F09NCH" TargetMode="External"/><Relationship Id="rId14" Type="http://schemas.openxmlformats.org/officeDocument/2006/relationships/hyperlink" Target="consultantplus://offline/ref=108821D4A0265B2F7AF79FF99CEAE716C60A9A87AEF730746A8BE571DB6F991E58684123B31B5E6485689E7A09N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4171</Words>
  <Characters>23780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Дьяконова Светлана Николаевна</dc:creator>
  <cp:lastModifiedBy>Дьяконова Светлана Николаевна</cp:lastModifiedBy>
  <cp:revision>2</cp:revision>
  <dcterms:created xsi:type="dcterms:W3CDTF">2017-09-11T07:13:00Z</dcterms:created>
  <dcterms:modified xsi:type="dcterms:W3CDTF">2017-09-11T07:21:00Z</dcterms:modified>
</cp:coreProperties>
</file>